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67" w:rsidRPr="00FC6307" w:rsidRDefault="00EA3A4C" w:rsidP="00FD1C87">
      <w:pPr>
        <w:pStyle w:val="Titre1"/>
        <w:jc w:val="left"/>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0" type="#_x0000_t75" alt="Logo FDC52" style="position:absolute;margin-left:-16.5pt;margin-top:-9pt;width:128.4pt;height:51.85pt;z-index:251655168;visibility:visible">
            <v:imagedata r:id="rId8" o:title="Logo FDC52"/>
          </v:shape>
        </w:pict>
      </w:r>
      <w:r w:rsidR="00122967" w:rsidRPr="00FC6307">
        <w:rPr>
          <w:rFonts w:ascii="Times New Roman" w:hAnsi="Times New Roman"/>
        </w:rPr>
        <w:t>BON DE COMMANDE FDC 52</w:t>
      </w:r>
    </w:p>
    <w:p w:rsidR="00122967" w:rsidRPr="0085378F" w:rsidRDefault="00122967" w:rsidP="00122967">
      <w:pPr>
        <w:jc w:val="center"/>
        <w:rPr>
          <w:rFonts w:ascii="Times New Roman" w:hAnsi="Times New Roman"/>
          <w:bCs/>
          <w:sz w:val="30"/>
          <w:szCs w:val="30"/>
        </w:rPr>
      </w:pPr>
      <w:r w:rsidRPr="0085378F">
        <w:rPr>
          <w:rFonts w:ascii="Times New Roman" w:hAnsi="Times New Roman"/>
          <w:bCs/>
          <w:sz w:val="30"/>
          <w:szCs w:val="30"/>
        </w:rPr>
        <w:t>Validation du permis</w:t>
      </w:r>
      <w:r w:rsidR="00C86DF6">
        <w:rPr>
          <w:rFonts w:ascii="Times New Roman" w:hAnsi="Times New Roman"/>
          <w:bCs/>
          <w:sz w:val="30"/>
          <w:szCs w:val="30"/>
        </w:rPr>
        <w:t xml:space="preserve"> de chasser 2024/2025</w:t>
      </w:r>
    </w:p>
    <w:p w:rsidR="008A0699" w:rsidRPr="008A0699" w:rsidRDefault="005F7E23" w:rsidP="00410E20">
      <w:pPr>
        <w:jc w:val="center"/>
        <w:rPr>
          <w:rFonts w:ascii="Times New Roman" w:hAnsi="Times New Roman"/>
          <w:bCs/>
          <w:sz w:val="30"/>
          <w:szCs w:val="30"/>
        </w:rPr>
        <w:sectPr w:rsidR="008A0699" w:rsidRPr="008A0699" w:rsidSect="0085378F">
          <w:footerReference w:type="even" r:id="rId9"/>
          <w:footerReference w:type="first" r:id="rId10"/>
          <w:pgSz w:w="11906" w:h="16838" w:code="9"/>
          <w:pgMar w:top="454" w:right="567" w:bottom="284" w:left="567" w:header="170" w:footer="284" w:gutter="0"/>
          <w:cols w:space="708"/>
          <w:docGrid w:linePitch="360"/>
        </w:sectPr>
      </w:pPr>
      <w:r w:rsidRPr="0085378F">
        <w:rPr>
          <w:rFonts w:ascii="Times New Roman" w:hAnsi="Times New Roman"/>
          <w:bCs/>
          <w:sz w:val="30"/>
          <w:szCs w:val="30"/>
        </w:rPr>
        <w:t xml:space="preserve">Valable </w:t>
      </w:r>
      <w:r w:rsidR="001D4BE3" w:rsidRPr="0085378F">
        <w:rPr>
          <w:rFonts w:ascii="Times New Roman" w:hAnsi="Times New Roman"/>
          <w:bCs/>
          <w:sz w:val="30"/>
          <w:szCs w:val="30"/>
        </w:rPr>
        <w:t>d</w:t>
      </w:r>
      <w:r w:rsidRPr="0085378F">
        <w:rPr>
          <w:rFonts w:ascii="Times New Roman" w:hAnsi="Times New Roman"/>
          <w:bCs/>
          <w:sz w:val="30"/>
          <w:szCs w:val="30"/>
        </w:rPr>
        <w:t xml:space="preserve">u </w:t>
      </w:r>
      <w:r w:rsidR="001D4BE3" w:rsidRPr="0085378F">
        <w:rPr>
          <w:rFonts w:ascii="Times New Roman" w:hAnsi="Times New Roman"/>
          <w:bCs/>
          <w:sz w:val="30"/>
          <w:szCs w:val="30"/>
        </w:rPr>
        <w:t>1</w:t>
      </w:r>
      <w:r w:rsidR="001D4BE3" w:rsidRPr="0085378F">
        <w:rPr>
          <w:rFonts w:ascii="Times New Roman" w:hAnsi="Times New Roman"/>
          <w:bCs/>
          <w:sz w:val="30"/>
          <w:szCs w:val="30"/>
          <w:vertAlign w:val="superscript"/>
        </w:rPr>
        <w:t>er</w:t>
      </w:r>
      <w:r w:rsidR="00C86DF6">
        <w:rPr>
          <w:rFonts w:ascii="Times New Roman" w:hAnsi="Times New Roman"/>
          <w:bCs/>
          <w:sz w:val="30"/>
          <w:szCs w:val="30"/>
        </w:rPr>
        <w:t xml:space="preserve"> juillet 2024</w:t>
      </w:r>
      <w:r w:rsidR="001D4BE3" w:rsidRPr="0085378F">
        <w:rPr>
          <w:rFonts w:ascii="Times New Roman" w:hAnsi="Times New Roman"/>
          <w:bCs/>
          <w:sz w:val="30"/>
          <w:szCs w:val="30"/>
        </w:rPr>
        <w:t xml:space="preserve"> au 30 juin </w:t>
      </w:r>
      <w:r w:rsidR="00C86DF6">
        <w:rPr>
          <w:rFonts w:ascii="Times New Roman" w:hAnsi="Times New Roman"/>
          <w:bCs/>
          <w:sz w:val="30"/>
          <w:szCs w:val="30"/>
        </w:rPr>
        <w:t>2025</w:t>
      </w:r>
    </w:p>
    <w:p w:rsidR="00E216B0" w:rsidRPr="00E216B0" w:rsidRDefault="00E216B0" w:rsidP="00E216B0">
      <w:pPr>
        <w:jc w:val="both"/>
        <w:rPr>
          <w:rFonts w:ascii="Times New Roman" w:hAnsi="Times New Roman"/>
          <w:sz w:val="10"/>
          <w:szCs w:val="10"/>
        </w:rPr>
      </w:pPr>
    </w:p>
    <w:tbl>
      <w:tblPr>
        <w:tblpPr w:leftFromText="141" w:rightFromText="141" w:vertAnchor="text" w:horzAnchor="margin" w:tblpXSpec="right" w:tblpY="302"/>
        <w:tblW w:w="5330" w:type="dxa"/>
        <w:tblBorders>
          <w:top w:val="single" w:sz="12" w:space="0" w:color="99CC00"/>
          <w:left w:val="single" w:sz="12" w:space="0" w:color="99CC00"/>
          <w:bottom w:val="single" w:sz="12" w:space="0" w:color="99CC00"/>
          <w:right w:val="single" w:sz="12" w:space="0" w:color="99CC00"/>
        </w:tblBorders>
        <w:tblLayout w:type="fixed"/>
        <w:tblLook w:val="01E0" w:firstRow="1" w:lastRow="1" w:firstColumn="1" w:lastColumn="1" w:noHBand="0" w:noVBand="0"/>
      </w:tblPr>
      <w:tblGrid>
        <w:gridCol w:w="5330"/>
      </w:tblGrid>
      <w:tr w:rsidR="0083337D" w:rsidRPr="00326C91" w:rsidTr="00410E20">
        <w:trPr>
          <w:cantSplit/>
          <w:trHeight w:hRule="exact" w:val="2898"/>
        </w:trPr>
        <w:tc>
          <w:tcPr>
            <w:tcW w:w="5330" w:type="dxa"/>
            <w:shd w:val="clear" w:color="auto" w:fill="auto"/>
            <w:noWrap/>
            <w:tcMar>
              <w:top w:w="28" w:type="dxa"/>
              <w:bottom w:w="28" w:type="dxa"/>
            </w:tcMar>
          </w:tcPr>
          <w:p w:rsidR="00360985" w:rsidRPr="002050A4" w:rsidRDefault="00360985" w:rsidP="00360985">
            <w:pPr>
              <w:tabs>
                <w:tab w:val="right" w:leader="dot" w:pos="5060"/>
              </w:tabs>
              <w:spacing w:before="100" w:beforeAutospacing="1"/>
              <w:jc w:val="center"/>
              <w:rPr>
                <w:rFonts w:ascii="Times New Roman" w:hAnsi="Times New Roman"/>
                <w:b/>
                <w:bCs/>
                <w:sz w:val="24"/>
                <w:szCs w:val="22"/>
              </w:rPr>
            </w:pPr>
            <w:r w:rsidRPr="002050A4">
              <w:rPr>
                <w:rFonts w:ascii="Times New Roman" w:hAnsi="Times New Roman"/>
                <w:b/>
                <w:bCs/>
                <w:sz w:val="24"/>
                <w:szCs w:val="22"/>
              </w:rPr>
              <w:t>CADRE D</w:t>
            </w:r>
          </w:p>
          <w:p w:rsidR="00360985" w:rsidRPr="002050A4" w:rsidRDefault="00360985" w:rsidP="00360985">
            <w:pPr>
              <w:tabs>
                <w:tab w:val="right" w:leader="dot" w:pos="5060"/>
              </w:tabs>
              <w:jc w:val="center"/>
              <w:rPr>
                <w:rFonts w:ascii="Times New Roman" w:hAnsi="Times New Roman"/>
                <w:b/>
                <w:bCs/>
                <w:sz w:val="10"/>
                <w:szCs w:val="22"/>
              </w:rPr>
            </w:pPr>
          </w:p>
          <w:p w:rsidR="00360985" w:rsidRPr="002050A4" w:rsidRDefault="00360985" w:rsidP="00360985">
            <w:pPr>
              <w:spacing w:line="360" w:lineRule="auto"/>
              <w:ind w:left="220" w:right="164"/>
              <w:jc w:val="both"/>
              <w:rPr>
                <w:rFonts w:ascii="Arial" w:hAnsi="Arial" w:cs="Arial"/>
                <w:noProof/>
                <w:sz w:val="20"/>
                <w:szCs w:val="18"/>
              </w:rPr>
            </w:pPr>
            <w:r w:rsidRPr="002050A4">
              <w:rPr>
                <w:rFonts w:ascii="Arial" w:hAnsi="Arial" w:cs="Arial"/>
                <w:noProof/>
                <w:sz w:val="20"/>
                <w:szCs w:val="18"/>
              </w:rPr>
              <w:t>Nom</w:t>
            </w:r>
            <w:r w:rsidRPr="002050A4">
              <w:rPr>
                <w:rFonts w:ascii="Times New Roman" w:hAnsi="Times New Roman"/>
                <w:sz w:val="20"/>
                <w:szCs w:val="18"/>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p>
          <w:p w:rsidR="00360985" w:rsidRPr="002050A4" w:rsidRDefault="00360985" w:rsidP="00360985">
            <w:pPr>
              <w:spacing w:line="360" w:lineRule="auto"/>
              <w:ind w:left="220" w:right="14"/>
              <w:jc w:val="both"/>
              <w:rPr>
                <w:rFonts w:ascii="Times New Roman" w:hAnsi="Times New Roman"/>
                <w:sz w:val="20"/>
                <w:szCs w:val="18"/>
                <w:u w:val="dotted"/>
              </w:rPr>
            </w:pPr>
            <w:r w:rsidRPr="002050A4">
              <w:rPr>
                <w:rFonts w:ascii="Arial" w:hAnsi="Arial" w:cs="Arial"/>
                <w:noProof/>
                <w:sz w:val="20"/>
                <w:szCs w:val="18"/>
              </w:rPr>
              <w:t xml:space="preserve">Prénoms </w:t>
            </w:r>
            <w:r w:rsidRPr="002050A4">
              <w:rPr>
                <w:rFonts w:ascii="Arial" w:hAnsi="Arial" w:cs="Arial"/>
                <w:noProof/>
                <w:sz w:val="16"/>
                <w:szCs w:val="18"/>
              </w:rPr>
              <w:t>(tous les prénoms séparés d’une virgule)</w:t>
            </w:r>
            <w:r w:rsidRPr="002050A4">
              <w:rPr>
                <w:rFonts w:ascii="Times New Roman" w:hAnsi="Times New Roman"/>
                <w:sz w:val="20"/>
                <w:szCs w:val="18"/>
                <w:u w:val="dotted"/>
              </w:rPr>
              <w:t xml:space="preserve"> </w:t>
            </w:r>
            <w:r w:rsidRPr="002050A4">
              <w:rPr>
                <w:rFonts w:ascii="Times New Roman" w:hAnsi="Times New Roman"/>
                <w:sz w:val="20"/>
                <w:szCs w:val="18"/>
                <w:u w:val="dotted"/>
              </w:rPr>
              <w:tab/>
            </w:r>
            <w:r w:rsidRPr="002050A4">
              <w:rPr>
                <w:rFonts w:ascii="Times New Roman" w:hAnsi="Times New Roman"/>
                <w:sz w:val="20"/>
                <w:szCs w:val="18"/>
                <w:u w:val="dotted"/>
              </w:rPr>
              <w:tab/>
            </w:r>
          </w:p>
          <w:p w:rsidR="00360985" w:rsidRPr="002050A4" w:rsidRDefault="00360985" w:rsidP="00360985">
            <w:pPr>
              <w:spacing w:line="360" w:lineRule="auto"/>
              <w:ind w:left="220" w:right="14"/>
              <w:jc w:val="both"/>
              <w:rPr>
                <w:rFonts w:ascii="Arial" w:hAnsi="Arial" w:cs="Arial"/>
                <w:noProof/>
                <w:sz w:val="20"/>
                <w:szCs w:val="18"/>
              </w:rPr>
            </w:pP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p>
          <w:p w:rsidR="00360985" w:rsidRPr="002050A4" w:rsidRDefault="00360985" w:rsidP="00360985">
            <w:pPr>
              <w:spacing w:line="360" w:lineRule="auto"/>
              <w:ind w:left="220" w:right="14"/>
              <w:jc w:val="both"/>
              <w:rPr>
                <w:rFonts w:ascii="Arial" w:hAnsi="Arial" w:cs="Arial"/>
                <w:noProof/>
                <w:sz w:val="20"/>
                <w:szCs w:val="18"/>
              </w:rPr>
            </w:pPr>
            <w:r w:rsidRPr="002050A4">
              <w:rPr>
                <w:rFonts w:ascii="Arial" w:hAnsi="Arial" w:cs="Arial"/>
                <w:noProof/>
                <w:sz w:val="20"/>
                <w:szCs w:val="18"/>
              </w:rPr>
              <w:t>N° et nom de la voie :</w:t>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p>
          <w:p w:rsidR="00360985" w:rsidRPr="002050A4" w:rsidRDefault="00360985" w:rsidP="00360985">
            <w:pPr>
              <w:spacing w:line="360" w:lineRule="auto"/>
              <w:ind w:left="220" w:right="164"/>
              <w:jc w:val="both"/>
              <w:rPr>
                <w:rFonts w:ascii="Arial" w:hAnsi="Arial" w:cs="Arial"/>
                <w:noProof/>
                <w:sz w:val="20"/>
                <w:szCs w:val="18"/>
              </w:rPr>
            </w:pPr>
            <w:r w:rsidRPr="002050A4">
              <w:rPr>
                <w:rFonts w:ascii="Arial" w:hAnsi="Arial" w:cs="Arial"/>
                <w:noProof/>
                <w:sz w:val="20"/>
                <w:szCs w:val="18"/>
              </w:rPr>
              <w:t>Code postal</w:t>
            </w:r>
            <w:r w:rsidRPr="002050A4">
              <w:rPr>
                <w:rFonts w:ascii="Arial" w:hAnsi="Arial" w:cs="Arial"/>
                <w:noProof/>
                <w:sz w:val="20"/>
                <w:szCs w:val="18"/>
              </w:rPr>
              <w:tab/>
              <w:t xml:space="preserve">: </w:t>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p>
          <w:p w:rsidR="005555AC" w:rsidRDefault="00360985" w:rsidP="00410E20">
            <w:pPr>
              <w:spacing w:line="360" w:lineRule="auto"/>
              <w:ind w:left="220"/>
              <w:jc w:val="both"/>
              <w:rPr>
                <w:rFonts w:ascii="Times New Roman" w:hAnsi="Times New Roman"/>
                <w:sz w:val="20"/>
                <w:szCs w:val="18"/>
                <w:u w:val="dotted"/>
              </w:rPr>
            </w:pPr>
            <w:r w:rsidRPr="002050A4">
              <w:rPr>
                <w:rFonts w:ascii="Arial" w:hAnsi="Arial" w:cs="Arial"/>
                <w:noProof/>
                <w:sz w:val="20"/>
                <w:szCs w:val="18"/>
              </w:rPr>
              <w:t>Commune</w:t>
            </w:r>
            <w:r w:rsidRPr="002050A4">
              <w:rPr>
                <w:rFonts w:ascii="Arial" w:hAnsi="Arial" w:cs="Arial"/>
                <w:noProof/>
                <w:sz w:val="20"/>
                <w:szCs w:val="18"/>
              </w:rPr>
              <w:tab/>
              <w:t>:</w:t>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r w:rsidRPr="002050A4">
              <w:rPr>
                <w:rFonts w:ascii="Times New Roman" w:hAnsi="Times New Roman"/>
                <w:sz w:val="20"/>
                <w:szCs w:val="18"/>
                <w:u w:val="dotted"/>
              </w:rPr>
              <w:tab/>
            </w: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r>
              <w:rPr>
                <w:rFonts w:ascii="Times New Roman" w:hAnsi="Times New Roman"/>
                <w:sz w:val="20"/>
                <w:szCs w:val="18"/>
                <w:u w:val="dotted"/>
              </w:rPr>
              <w:t>*</w:t>
            </w: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Default="005555AC" w:rsidP="008A0699">
            <w:pPr>
              <w:spacing w:line="360" w:lineRule="auto"/>
              <w:ind w:left="220"/>
              <w:jc w:val="both"/>
              <w:rPr>
                <w:rFonts w:ascii="Times New Roman" w:hAnsi="Times New Roman"/>
                <w:sz w:val="20"/>
                <w:szCs w:val="18"/>
                <w:u w:val="dotted"/>
              </w:rPr>
            </w:pPr>
          </w:p>
          <w:p w:rsidR="005555AC" w:rsidRPr="008A0699" w:rsidRDefault="005555AC" w:rsidP="008A0699">
            <w:pPr>
              <w:spacing w:line="360" w:lineRule="auto"/>
              <w:ind w:left="220"/>
              <w:jc w:val="both"/>
              <w:rPr>
                <w:rFonts w:ascii="Times New Roman" w:hAnsi="Times New Roman"/>
                <w:sz w:val="18"/>
                <w:szCs w:val="18"/>
                <w:u w:val="dotted"/>
              </w:rPr>
            </w:pPr>
          </w:p>
        </w:tc>
      </w:tr>
    </w:tbl>
    <w:p w:rsidR="00A900FB" w:rsidRPr="00A900FB" w:rsidRDefault="00A900FB" w:rsidP="00A900FB">
      <w:pPr>
        <w:rPr>
          <w:vanish/>
        </w:rPr>
      </w:pPr>
    </w:p>
    <w:tbl>
      <w:tblPr>
        <w:tblpPr w:leftFromText="141" w:rightFromText="141" w:vertAnchor="text" w:horzAnchor="margin" w:tblpY="24"/>
        <w:tblW w:w="5330" w:type="dxa"/>
        <w:tblBorders>
          <w:top w:val="single" w:sz="12" w:space="0" w:color="99CC00"/>
          <w:left w:val="single" w:sz="12" w:space="0" w:color="99CC00"/>
          <w:bottom w:val="single" w:sz="12" w:space="0" w:color="99CC00"/>
          <w:right w:val="single" w:sz="12" w:space="0" w:color="99CC00"/>
        </w:tblBorders>
        <w:tblLayout w:type="fixed"/>
        <w:tblLook w:val="01E0" w:firstRow="1" w:lastRow="1" w:firstColumn="1" w:lastColumn="1" w:noHBand="0" w:noVBand="0"/>
      </w:tblPr>
      <w:tblGrid>
        <w:gridCol w:w="5330"/>
      </w:tblGrid>
      <w:tr w:rsidR="008A0699" w:rsidRPr="005C5BDA" w:rsidTr="00410E20">
        <w:trPr>
          <w:cantSplit/>
          <w:trHeight w:hRule="exact" w:val="3183"/>
        </w:trPr>
        <w:tc>
          <w:tcPr>
            <w:tcW w:w="5330" w:type="dxa"/>
            <w:shd w:val="clear" w:color="auto" w:fill="auto"/>
            <w:noWrap/>
            <w:tcMar>
              <w:top w:w="28" w:type="dxa"/>
              <w:bottom w:w="28" w:type="dxa"/>
            </w:tcMar>
          </w:tcPr>
          <w:p w:rsidR="008A0699" w:rsidRPr="005C5BDA" w:rsidRDefault="008A0699" w:rsidP="008A0699">
            <w:pPr>
              <w:tabs>
                <w:tab w:val="right" w:leader="dot" w:pos="5060"/>
              </w:tabs>
              <w:spacing w:before="100" w:beforeAutospacing="1"/>
              <w:jc w:val="center"/>
              <w:rPr>
                <w:rFonts w:ascii="Times New Roman" w:hAnsi="Times New Roman"/>
                <w:b/>
                <w:bCs/>
                <w:szCs w:val="22"/>
              </w:rPr>
            </w:pPr>
            <w:r w:rsidRPr="005C5BDA">
              <w:rPr>
                <w:rFonts w:ascii="Times New Roman" w:hAnsi="Times New Roman"/>
                <w:b/>
                <w:bCs/>
                <w:szCs w:val="22"/>
              </w:rPr>
              <w:t>CADRE A</w:t>
            </w:r>
          </w:p>
          <w:p w:rsidR="008A0699" w:rsidRPr="005C5BDA" w:rsidRDefault="008A0699" w:rsidP="008A0699">
            <w:pPr>
              <w:tabs>
                <w:tab w:val="right" w:leader="dot" w:pos="5060"/>
              </w:tabs>
              <w:spacing w:before="60"/>
              <w:rPr>
                <w:rFonts w:ascii="Times New Roman" w:hAnsi="Times New Roman"/>
                <w:sz w:val="20"/>
                <w:szCs w:val="20"/>
              </w:rPr>
            </w:pPr>
            <w:r w:rsidRPr="005C5BDA">
              <w:rPr>
                <w:rFonts w:ascii="Times New Roman" w:hAnsi="Times New Roman"/>
                <w:sz w:val="20"/>
                <w:szCs w:val="20"/>
              </w:rPr>
              <w:t xml:space="preserve">Références du :   </w:t>
            </w:r>
            <w:r>
              <w:fldChar w:fldCharType="begin"/>
            </w:r>
            <w:r>
              <w:instrText xml:space="preserve"> IF </w:instrText>
            </w:r>
            <w:fldSimple w:instr=" MERGEFIELD PERMIS_DUPLICATA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5C5BDA">
              <w:rPr>
                <w:rFonts w:ascii="Times New Roman" w:hAnsi="Times New Roman"/>
                <w:sz w:val="20"/>
                <w:szCs w:val="20"/>
              </w:rPr>
              <w:t xml:space="preserve"> permis de chasser original</w:t>
            </w:r>
          </w:p>
          <w:p w:rsidR="008A0699" w:rsidRPr="005C5BDA" w:rsidRDefault="008A0699" w:rsidP="008A0699">
            <w:pPr>
              <w:tabs>
                <w:tab w:val="right" w:leader="dot" w:pos="5060"/>
                <w:tab w:val="right" w:leader="dot" w:pos="5390"/>
              </w:tabs>
              <w:spacing w:before="80"/>
              <w:rPr>
                <w:rFonts w:ascii="Times New Roman" w:hAnsi="Times New Roman"/>
                <w:sz w:val="20"/>
                <w:szCs w:val="20"/>
              </w:rPr>
            </w:pPr>
            <w:r w:rsidRPr="005C5BDA">
              <w:rPr>
                <w:rFonts w:ascii="Times New Roman" w:hAnsi="Times New Roman"/>
                <w:sz w:val="20"/>
                <w:szCs w:val="20"/>
              </w:rPr>
              <w:t xml:space="preserve">  </w:t>
            </w:r>
            <w:r>
              <w:fldChar w:fldCharType="begin"/>
            </w:r>
            <w:r>
              <w:instrText xml:space="preserve"> IF </w:instrText>
            </w:r>
            <w:fldSimple w:instr=" MERGEFIELD PERMIS_DUPLICATA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5C5BDA">
              <w:rPr>
                <w:rFonts w:ascii="Times New Roman" w:hAnsi="Times New Roman"/>
                <w:sz w:val="20"/>
                <w:szCs w:val="20"/>
              </w:rPr>
              <w:t xml:space="preserve"> duplicata du permis de chasser       </w:t>
            </w:r>
            <w:r>
              <w:fldChar w:fldCharType="begin"/>
            </w:r>
            <w:r>
              <w:instrText xml:space="preserve"> IF </w:instrText>
            </w:r>
            <w:fldSimple w:instr=" MERGEFIELD PERMIS_ETRANGER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5C5BDA">
              <w:rPr>
                <w:rFonts w:ascii="Times New Roman" w:hAnsi="Times New Roman"/>
                <w:sz w:val="20"/>
                <w:szCs w:val="20"/>
              </w:rPr>
              <w:t xml:space="preserve"> permis étranger</w:t>
            </w:r>
          </w:p>
          <w:p w:rsidR="008A0699" w:rsidRPr="00937D85" w:rsidRDefault="008A0699" w:rsidP="008A0699">
            <w:pPr>
              <w:tabs>
                <w:tab w:val="right" w:leader="dot" w:pos="5060"/>
                <w:tab w:val="right" w:leader="dot" w:pos="5390"/>
              </w:tabs>
              <w:spacing w:before="80"/>
              <w:rPr>
                <w:rFonts w:ascii="Times New Roman" w:hAnsi="Times New Roman"/>
                <w:sz w:val="20"/>
                <w:szCs w:val="20"/>
              </w:rPr>
            </w:pPr>
            <w:r w:rsidRPr="005C5BDA">
              <w:rPr>
                <w:rFonts w:ascii="Times New Roman" w:hAnsi="Times New Roman"/>
                <w:sz w:val="20"/>
                <w:szCs w:val="20"/>
              </w:rPr>
              <w:t xml:space="preserve">N° du permis : </w:t>
            </w:r>
            <w:r w:rsidRPr="00937D85">
              <w:rPr>
                <w:rFonts w:ascii="Times New Roman" w:hAnsi="Times New Roman"/>
                <w:sz w:val="20"/>
                <w:szCs w:val="20"/>
              </w:rPr>
              <w:fldChar w:fldCharType="begin"/>
            </w:r>
            <w:r w:rsidRPr="00937D85">
              <w:rPr>
                <w:rFonts w:ascii="Times New Roman" w:hAnsi="Times New Roman"/>
                <w:sz w:val="20"/>
                <w:szCs w:val="20"/>
              </w:rPr>
              <w:instrText xml:space="preserve"> MERGEFIELD PERMIS_NUMERO </w:instrText>
            </w:r>
            <w:r w:rsidRPr="00937D85">
              <w:rPr>
                <w:rFonts w:ascii="Times New Roman" w:hAnsi="Times New Roman"/>
                <w:sz w:val="20"/>
                <w:szCs w:val="20"/>
              </w:rPr>
              <w:fldChar w:fldCharType="end"/>
            </w:r>
            <w:r w:rsidRPr="00937D85">
              <w:rPr>
                <w:rFonts w:ascii="Times New Roman" w:hAnsi="Times New Roman"/>
                <w:sz w:val="20"/>
                <w:szCs w:val="20"/>
              </w:rPr>
              <w:tab/>
            </w:r>
          </w:p>
          <w:p w:rsidR="008A0699" w:rsidRPr="00937D85" w:rsidRDefault="008A0699" w:rsidP="008A0699">
            <w:pPr>
              <w:tabs>
                <w:tab w:val="right" w:leader="dot" w:pos="5060"/>
                <w:tab w:val="right" w:leader="dot" w:pos="5390"/>
              </w:tabs>
              <w:spacing w:before="80"/>
              <w:rPr>
                <w:rFonts w:ascii="Times New Roman" w:hAnsi="Times New Roman"/>
                <w:sz w:val="20"/>
                <w:szCs w:val="20"/>
              </w:rPr>
            </w:pPr>
            <w:r w:rsidRPr="00937D85">
              <w:rPr>
                <w:rFonts w:ascii="Times New Roman" w:hAnsi="Times New Roman"/>
                <w:sz w:val="20"/>
                <w:szCs w:val="20"/>
              </w:rPr>
              <w:t>Date de délivrance :</w:t>
            </w:r>
            <w:r w:rsidRPr="00937D85">
              <w:rPr>
                <w:rFonts w:ascii="Times New Roman" w:hAnsi="Times New Roman"/>
                <w:sz w:val="20"/>
                <w:szCs w:val="20"/>
              </w:rPr>
              <w:tab/>
            </w:r>
          </w:p>
          <w:p w:rsidR="008A0699" w:rsidRDefault="008A0699" w:rsidP="008A0699">
            <w:pPr>
              <w:tabs>
                <w:tab w:val="right" w:leader="dot" w:pos="5060"/>
                <w:tab w:val="right" w:leader="dot" w:pos="5390"/>
              </w:tabs>
              <w:spacing w:before="80"/>
              <w:rPr>
                <w:rFonts w:ascii="Times New Roman" w:hAnsi="Times New Roman"/>
                <w:sz w:val="20"/>
                <w:szCs w:val="20"/>
              </w:rPr>
            </w:pPr>
            <w:r w:rsidRPr="00937D85">
              <w:rPr>
                <w:rFonts w:ascii="Times New Roman" w:hAnsi="Times New Roman"/>
                <w:sz w:val="20"/>
                <w:szCs w:val="20"/>
              </w:rPr>
              <w:t xml:space="preserve">Par   </w:t>
            </w:r>
            <w:r>
              <w:fldChar w:fldCharType="begin"/>
            </w:r>
            <w:r>
              <w:instrText xml:space="preserve"> IF </w:instrText>
            </w:r>
            <w:fldSimple w:instr=" MERGEFIELD PERMIS_ORGANISME_PREFECTURE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937D85">
              <w:rPr>
                <w:rFonts w:ascii="Times New Roman" w:hAnsi="Times New Roman"/>
                <w:sz w:val="20"/>
                <w:szCs w:val="20"/>
              </w:rPr>
              <w:t xml:space="preserve"> Préfecture :</w:t>
            </w:r>
            <w:r w:rsidRPr="00937D85">
              <w:rPr>
                <w:rFonts w:ascii="Times New Roman" w:hAnsi="Times New Roman"/>
                <w:sz w:val="20"/>
                <w:szCs w:val="20"/>
              </w:rPr>
              <w:tab/>
            </w:r>
          </w:p>
          <w:p w:rsidR="008A0699" w:rsidRPr="00937D85" w:rsidRDefault="008A0699" w:rsidP="008A0699">
            <w:pPr>
              <w:tabs>
                <w:tab w:val="right" w:leader="dot" w:pos="5060"/>
                <w:tab w:val="right" w:leader="dot" w:pos="5390"/>
              </w:tabs>
              <w:spacing w:before="80"/>
              <w:rPr>
                <w:rFonts w:ascii="Times New Roman" w:hAnsi="Times New Roman"/>
                <w:sz w:val="20"/>
                <w:szCs w:val="20"/>
              </w:rPr>
            </w:pPr>
            <w:r>
              <w:rPr>
                <w:rFonts w:ascii="Times New Roman" w:hAnsi="Times New Roman"/>
                <w:sz w:val="20"/>
                <w:szCs w:val="20"/>
              </w:rPr>
              <w:t>Département de délivrance : ….</w:t>
            </w:r>
          </w:p>
          <w:p w:rsidR="008A0699" w:rsidRPr="00937D85" w:rsidRDefault="008A0699" w:rsidP="008A0699">
            <w:pPr>
              <w:tabs>
                <w:tab w:val="right" w:leader="dot" w:pos="5060"/>
                <w:tab w:val="right" w:leader="dot" w:pos="5390"/>
              </w:tabs>
              <w:spacing w:before="80"/>
              <w:rPr>
                <w:rFonts w:ascii="Times New Roman" w:hAnsi="Times New Roman"/>
                <w:sz w:val="20"/>
                <w:szCs w:val="20"/>
              </w:rPr>
            </w:pPr>
            <w:r w:rsidRPr="00937D85">
              <w:rPr>
                <w:rFonts w:ascii="Times New Roman" w:hAnsi="Times New Roman"/>
                <w:sz w:val="20"/>
                <w:szCs w:val="20"/>
              </w:rPr>
              <w:t xml:space="preserve">        </w:t>
            </w:r>
            <w:r>
              <w:fldChar w:fldCharType="begin"/>
            </w:r>
            <w:r>
              <w:instrText xml:space="preserve"> IF </w:instrText>
            </w:r>
            <w:fldSimple w:instr=" MERGEFIELD PERMIS_DUPLICATA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937D85">
              <w:rPr>
                <w:rFonts w:ascii="Times New Roman" w:hAnsi="Times New Roman"/>
                <w:sz w:val="20"/>
                <w:szCs w:val="20"/>
              </w:rPr>
              <w:t xml:space="preserve"> ONCFS</w:t>
            </w:r>
            <w:r>
              <w:rPr>
                <w:rFonts w:ascii="Times New Roman" w:hAnsi="Times New Roman"/>
                <w:sz w:val="20"/>
                <w:szCs w:val="20"/>
              </w:rPr>
              <w:t>/OFB</w:t>
            </w:r>
            <w:r w:rsidRPr="00937D85">
              <w:rPr>
                <w:rFonts w:ascii="Times New Roman" w:hAnsi="Times New Roman"/>
                <w:sz w:val="20"/>
                <w:szCs w:val="20"/>
              </w:rPr>
              <w:t xml:space="preserve">     </w:t>
            </w:r>
            <w:r>
              <w:fldChar w:fldCharType="begin"/>
            </w:r>
            <w:r>
              <w:instrText xml:space="preserve"> IF </w:instrText>
            </w:r>
            <w:fldSimple w:instr=" MERGEFIELD PERMIS_ORGANISME_PAYS ">
              <w:r>
                <w:rPr>
                  <w:noProof/>
                </w:rPr>
                <w:instrText>0</w:instrText>
              </w:r>
            </w:fldSimple>
            <w:r>
              <w:instrText xml:space="preserve"> = 1 "</w:instrText>
            </w:r>
            <w:r>
              <w:sym w:font="Wingdings" w:char="F0FE"/>
            </w:r>
            <w:r>
              <w:instrText>" "</w:instrText>
            </w:r>
            <w:r>
              <w:sym w:font="Wingdings" w:char="F071"/>
            </w:r>
            <w:r>
              <w:instrText xml:space="preserve">" </w:instrText>
            </w:r>
            <w:r>
              <w:fldChar w:fldCharType="separate"/>
            </w:r>
            <w:r>
              <w:rPr>
                <w:noProof/>
              </w:rPr>
              <w:sym w:font="Wingdings" w:char="F071"/>
            </w:r>
            <w:r>
              <w:fldChar w:fldCharType="end"/>
            </w:r>
            <w:r w:rsidRPr="00937D85">
              <w:rPr>
                <w:rFonts w:ascii="Times New Roman" w:hAnsi="Times New Roman"/>
                <w:sz w:val="20"/>
                <w:szCs w:val="20"/>
              </w:rPr>
              <w:t xml:space="preserve"> Pays étranger :</w:t>
            </w:r>
            <w:r w:rsidRPr="00937D85">
              <w:rPr>
                <w:rFonts w:ascii="Times New Roman" w:hAnsi="Times New Roman"/>
                <w:sz w:val="20"/>
                <w:szCs w:val="20"/>
              </w:rPr>
              <w:tab/>
            </w:r>
          </w:p>
          <w:p w:rsidR="008A0699" w:rsidRDefault="008A0699" w:rsidP="008A0699">
            <w:pPr>
              <w:tabs>
                <w:tab w:val="right" w:leader="dot" w:pos="5060"/>
                <w:tab w:val="right" w:leader="dot" w:pos="5390"/>
              </w:tabs>
              <w:spacing w:before="80"/>
              <w:rPr>
                <w:rFonts w:ascii="Times New Roman" w:hAnsi="Times New Roman"/>
                <w:sz w:val="20"/>
                <w:szCs w:val="20"/>
              </w:rPr>
            </w:pPr>
            <w:r w:rsidRPr="00937D85">
              <w:rPr>
                <w:rFonts w:ascii="Times New Roman" w:hAnsi="Times New Roman"/>
                <w:sz w:val="20"/>
                <w:szCs w:val="20"/>
              </w:rPr>
              <w:t>Date de naissance :</w:t>
            </w:r>
            <w:r w:rsidRPr="005C5BDA">
              <w:rPr>
                <w:rFonts w:ascii="Times New Roman" w:hAnsi="Times New Roman"/>
                <w:sz w:val="20"/>
                <w:szCs w:val="20"/>
              </w:rPr>
              <w:tab/>
            </w:r>
          </w:p>
          <w:p w:rsidR="008A0699" w:rsidRPr="005C5BDA" w:rsidRDefault="00410E20" w:rsidP="008A0699">
            <w:pPr>
              <w:tabs>
                <w:tab w:val="right" w:leader="dot" w:pos="5060"/>
                <w:tab w:val="right" w:leader="dot" w:pos="5390"/>
              </w:tabs>
              <w:spacing w:before="80"/>
              <w:rPr>
                <w:rFonts w:ascii="Times New Roman" w:hAnsi="Times New Roman"/>
                <w:sz w:val="20"/>
                <w:szCs w:val="20"/>
              </w:rPr>
            </w:pPr>
            <w:r>
              <w:rPr>
                <w:rFonts w:ascii="Times New Roman" w:hAnsi="Times New Roman"/>
                <w:sz w:val="20"/>
                <w:szCs w:val="20"/>
              </w:rPr>
              <w:t xml:space="preserve">Lieu de Naissance : </w:t>
            </w:r>
            <w:r w:rsidRPr="005C5BDA">
              <w:rPr>
                <w:rFonts w:ascii="Times New Roman" w:hAnsi="Times New Roman"/>
                <w:sz w:val="20"/>
                <w:szCs w:val="20"/>
              </w:rPr>
              <w:tab/>
            </w:r>
          </w:p>
        </w:tc>
      </w:tr>
    </w:tbl>
    <w:p w:rsidR="00613AFA" w:rsidRPr="0065372E" w:rsidRDefault="00613AFA" w:rsidP="00122967">
      <w:pPr>
        <w:jc w:val="both"/>
        <w:rPr>
          <w:rFonts w:ascii="Times New Roman" w:hAnsi="Times New Roman"/>
          <w:sz w:val="4"/>
          <w:szCs w:val="10"/>
        </w:rPr>
      </w:pPr>
    </w:p>
    <w:tbl>
      <w:tblPr>
        <w:tblpPr w:leftFromText="141" w:rightFromText="141" w:vertAnchor="text" w:horzAnchor="margin" w:tblpY="30"/>
        <w:tblW w:w="5330" w:type="dxa"/>
        <w:tblBorders>
          <w:top w:val="single" w:sz="12" w:space="0" w:color="99CC00"/>
          <w:left w:val="single" w:sz="12" w:space="0" w:color="99CC00"/>
          <w:bottom w:val="single" w:sz="12" w:space="0" w:color="99CC00"/>
          <w:right w:val="single" w:sz="12" w:space="0" w:color="99CC00"/>
          <w:insideV w:val="single" w:sz="12" w:space="0" w:color="99CC00"/>
        </w:tblBorders>
        <w:tblLook w:val="01E0" w:firstRow="1" w:lastRow="1" w:firstColumn="1" w:lastColumn="1" w:noHBand="0" w:noVBand="0"/>
      </w:tblPr>
      <w:tblGrid>
        <w:gridCol w:w="5330"/>
      </w:tblGrid>
      <w:tr w:rsidR="00B24288" w:rsidRPr="00326C91" w:rsidTr="00DA022F">
        <w:trPr>
          <w:cantSplit/>
          <w:trHeight w:hRule="exact" w:val="964"/>
        </w:trPr>
        <w:tc>
          <w:tcPr>
            <w:tcW w:w="5330" w:type="dxa"/>
            <w:shd w:val="clear" w:color="auto" w:fill="auto"/>
            <w:noWrap/>
            <w:tcMar>
              <w:top w:w="28" w:type="dxa"/>
              <w:bottom w:w="28" w:type="dxa"/>
            </w:tcMar>
          </w:tcPr>
          <w:p w:rsidR="00B24288" w:rsidRPr="00326C91" w:rsidRDefault="00B24288" w:rsidP="00DA022F">
            <w:pPr>
              <w:tabs>
                <w:tab w:val="right" w:leader="dot" w:pos="5060"/>
              </w:tabs>
              <w:spacing w:before="100" w:beforeAutospacing="1"/>
              <w:jc w:val="center"/>
              <w:rPr>
                <w:rFonts w:ascii="Times New Roman" w:hAnsi="Times New Roman"/>
                <w:b/>
                <w:bCs/>
                <w:szCs w:val="22"/>
              </w:rPr>
            </w:pPr>
            <w:r w:rsidRPr="00326C91">
              <w:rPr>
                <w:rFonts w:ascii="Times New Roman" w:hAnsi="Times New Roman"/>
                <w:b/>
                <w:bCs/>
                <w:szCs w:val="22"/>
              </w:rPr>
              <w:t>CADRE B</w:t>
            </w:r>
          </w:p>
          <w:p w:rsidR="00B24288" w:rsidRPr="0095121C" w:rsidRDefault="00B24288" w:rsidP="00DA022F">
            <w:pPr>
              <w:tabs>
                <w:tab w:val="right" w:leader="dot" w:pos="5060"/>
              </w:tabs>
              <w:spacing w:before="60"/>
              <w:jc w:val="both"/>
              <w:rPr>
                <w:rFonts w:ascii="Times New Roman" w:hAnsi="Times New Roman"/>
                <w:sz w:val="20"/>
                <w:szCs w:val="20"/>
              </w:rPr>
            </w:pPr>
            <w:r w:rsidRPr="0095121C">
              <w:rPr>
                <w:rFonts w:ascii="Times New Roman" w:hAnsi="Times New Roman"/>
                <w:sz w:val="20"/>
                <w:szCs w:val="20"/>
              </w:rPr>
              <w:t xml:space="preserve">Tél. : </w:t>
            </w:r>
            <w:r w:rsidRPr="0095121C">
              <w:rPr>
                <w:rFonts w:ascii="Times New Roman" w:hAnsi="Times New Roman"/>
                <w:sz w:val="20"/>
                <w:szCs w:val="20"/>
              </w:rPr>
              <w:fldChar w:fldCharType="begin"/>
            </w:r>
            <w:r w:rsidRPr="0095121C">
              <w:rPr>
                <w:rFonts w:ascii="Times New Roman" w:hAnsi="Times New Roman"/>
                <w:sz w:val="20"/>
                <w:szCs w:val="20"/>
              </w:rPr>
              <w:instrText xml:space="preserve"> MERGEFIELD "TEL_DOMICILE" </w:instrText>
            </w:r>
            <w:r w:rsidRPr="0095121C">
              <w:rPr>
                <w:rFonts w:ascii="Times New Roman" w:hAnsi="Times New Roman"/>
                <w:sz w:val="20"/>
                <w:szCs w:val="20"/>
              </w:rPr>
              <w:fldChar w:fldCharType="end"/>
            </w:r>
            <w:r w:rsidRPr="0095121C">
              <w:rPr>
                <w:rFonts w:ascii="Times New Roman" w:hAnsi="Times New Roman"/>
                <w:sz w:val="20"/>
                <w:szCs w:val="20"/>
              </w:rPr>
              <w:t xml:space="preserve"> </w:t>
            </w:r>
            <w:r w:rsidR="00275FB6">
              <w:rPr>
                <w:rFonts w:ascii="Times New Roman" w:hAnsi="Times New Roman"/>
                <w:sz w:val="20"/>
                <w:szCs w:val="20"/>
              </w:rPr>
              <w:t>….….….….….….….</w:t>
            </w:r>
            <w:r w:rsidRPr="0095121C">
              <w:rPr>
                <w:rFonts w:ascii="Times New Roman" w:hAnsi="Times New Roman"/>
                <w:sz w:val="20"/>
                <w:szCs w:val="20"/>
              </w:rPr>
              <w:t>-</w:t>
            </w:r>
            <w:r w:rsidR="00275FB6">
              <w:rPr>
                <w:rFonts w:ascii="Times New Roman" w:hAnsi="Times New Roman"/>
                <w:sz w:val="20"/>
                <w:szCs w:val="20"/>
              </w:rPr>
              <w:t>….….….….….….….….….</w:t>
            </w:r>
          </w:p>
          <w:p w:rsidR="00B24288" w:rsidRPr="00326C91" w:rsidRDefault="00B24288" w:rsidP="00275FB6">
            <w:pPr>
              <w:tabs>
                <w:tab w:val="right" w:leader="dot" w:pos="5060"/>
              </w:tabs>
              <w:spacing w:before="80"/>
              <w:jc w:val="both"/>
              <w:rPr>
                <w:rFonts w:ascii="Times New Roman" w:hAnsi="Times New Roman"/>
                <w:sz w:val="20"/>
                <w:szCs w:val="20"/>
              </w:rPr>
            </w:pPr>
            <w:r w:rsidRPr="0095121C">
              <w:rPr>
                <w:rFonts w:ascii="Times New Roman" w:hAnsi="Times New Roman"/>
                <w:sz w:val="20"/>
                <w:szCs w:val="20"/>
              </w:rPr>
              <w:t>Email :</w:t>
            </w:r>
            <w:r w:rsidRPr="00326C91">
              <w:rPr>
                <w:rFonts w:ascii="Times New Roman" w:hAnsi="Times New Roman"/>
                <w:sz w:val="20"/>
                <w:szCs w:val="20"/>
              </w:rPr>
              <w:tab/>
              <w:t xml:space="preserve"> </w:t>
            </w:r>
          </w:p>
        </w:tc>
      </w:tr>
    </w:tbl>
    <w:p w:rsidR="00B24288" w:rsidRPr="0065372E" w:rsidRDefault="00B24288" w:rsidP="00122967">
      <w:pPr>
        <w:jc w:val="both"/>
        <w:rPr>
          <w:rFonts w:ascii="Times New Roman" w:hAnsi="Times New Roman"/>
          <w:sz w:val="4"/>
          <w:szCs w:val="10"/>
        </w:rPr>
      </w:pPr>
    </w:p>
    <w:tbl>
      <w:tblPr>
        <w:tblW w:w="5329" w:type="dxa"/>
        <w:tblBorders>
          <w:top w:val="single" w:sz="12" w:space="0" w:color="99CC00"/>
          <w:left w:val="single" w:sz="12" w:space="0" w:color="99CC00"/>
          <w:bottom w:val="single" w:sz="12" w:space="0" w:color="99CC00"/>
          <w:right w:val="single" w:sz="12" w:space="0" w:color="99CC00"/>
          <w:insideV w:val="single" w:sz="12" w:space="0" w:color="99CC00"/>
        </w:tblBorders>
        <w:tblLayout w:type="fixed"/>
        <w:tblLook w:val="01E0" w:firstRow="1" w:lastRow="1" w:firstColumn="1" w:lastColumn="1" w:noHBand="0" w:noVBand="0"/>
      </w:tblPr>
      <w:tblGrid>
        <w:gridCol w:w="5329"/>
      </w:tblGrid>
      <w:tr w:rsidR="00E216B0" w:rsidRPr="00326C91" w:rsidTr="001E7A75">
        <w:trPr>
          <w:cantSplit/>
          <w:trHeight w:hRule="exact" w:val="4479"/>
        </w:trPr>
        <w:tc>
          <w:tcPr>
            <w:tcW w:w="5329" w:type="dxa"/>
            <w:shd w:val="clear" w:color="auto" w:fill="auto"/>
            <w:tcMar>
              <w:top w:w="17" w:type="dxa"/>
              <w:bottom w:w="17" w:type="dxa"/>
            </w:tcMar>
          </w:tcPr>
          <w:p w:rsidR="00E216B0" w:rsidRPr="00326C91" w:rsidRDefault="00E216B0" w:rsidP="001E0D0D">
            <w:pPr>
              <w:tabs>
                <w:tab w:val="right" w:leader="dot" w:pos="5060"/>
              </w:tabs>
              <w:jc w:val="center"/>
              <w:rPr>
                <w:rFonts w:ascii="Times New Roman" w:hAnsi="Times New Roman"/>
                <w:sz w:val="20"/>
                <w:szCs w:val="20"/>
              </w:rPr>
            </w:pPr>
            <w:r w:rsidRPr="00326C91">
              <w:rPr>
                <w:rFonts w:ascii="Times New Roman" w:hAnsi="Times New Roman"/>
                <w:b/>
                <w:bCs/>
                <w:szCs w:val="22"/>
              </w:rPr>
              <w:t xml:space="preserve">CADRE </w:t>
            </w:r>
            <w:r>
              <w:rPr>
                <w:rFonts w:ascii="Times New Roman" w:hAnsi="Times New Roman"/>
                <w:b/>
                <w:bCs/>
                <w:szCs w:val="22"/>
              </w:rPr>
              <w:t>C</w:t>
            </w:r>
          </w:p>
          <w:p w:rsidR="00E216B0" w:rsidRPr="00326C91" w:rsidRDefault="00E216B0" w:rsidP="001E0D0D">
            <w:pPr>
              <w:rPr>
                <w:rFonts w:ascii="Times New Roman" w:hAnsi="Times New Roman"/>
                <w:sz w:val="20"/>
                <w:szCs w:val="20"/>
              </w:rPr>
            </w:pPr>
            <w:r w:rsidRPr="00326C91">
              <w:rPr>
                <w:rFonts w:ascii="Times New Roman" w:hAnsi="Times New Roman"/>
                <w:sz w:val="20"/>
                <w:szCs w:val="20"/>
              </w:rPr>
              <w:t>Je soussigné(e),</w:t>
            </w:r>
          </w:p>
          <w:p w:rsidR="00E216B0" w:rsidRPr="00326C91" w:rsidRDefault="00E216B0" w:rsidP="00E216B0">
            <w:pPr>
              <w:pStyle w:val="Corpsdetexte"/>
              <w:pBdr>
                <w:top w:val="none" w:sz="0" w:space="0" w:color="auto"/>
              </w:pBdr>
              <w:tabs>
                <w:tab w:val="left" w:pos="3740"/>
              </w:tabs>
              <w:rPr>
                <w:szCs w:val="20"/>
              </w:rPr>
            </w:pPr>
            <w:r w:rsidRPr="00326C91">
              <w:rPr>
                <w:szCs w:val="20"/>
              </w:rPr>
              <w:t xml:space="preserve">- certifie sur l’honneur qu’aucune des dispositions de la déclaration sur les causes d’incapacité ou d’interdiction faisant obstacle à la validation du permis de chasser </w:t>
            </w:r>
            <w:r>
              <w:rPr>
                <w:szCs w:val="20"/>
              </w:rPr>
              <w:t xml:space="preserve">(au verso du document) </w:t>
            </w:r>
            <w:r w:rsidRPr="00326C91">
              <w:rPr>
                <w:szCs w:val="20"/>
              </w:rPr>
              <w:t>ne m’est applicable,</w:t>
            </w:r>
          </w:p>
          <w:p w:rsidR="00E216B0" w:rsidRPr="00326C91" w:rsidRDefault="00E216B0" w:rsidP="00E216B0">
            <w:pPr>
              <w:tabs>
                <w:tab w:val="left" w:pos="3740"/>
              </w:tabs>
              <w:jc w:val="both"/>
              <w:rPr>
                <w:rFonts w:ascii="Times New Roman" w:hAnsi="Times New Roman"/>
                <w:sz w:val="20"/>
                <w:szCs w:val="20"/>
              </w:rPr>
            </w:pPr>
            <w:r w:rsidRPr="00326C91">
              <w:rPr>
                <w:rFonts w:ascii="Times New Roman" w:hAnsi="Times New Roman"/>
                <w:sz w:val="20"/>
                <w:szCs w:val="20"/>
              </w:rPr>
              <w:t xml:space="preserve">- déclare sur l’honneur souscrire un </w:t>
            </w:r>
            <w:r w:rsidRPr="00945F33">
              <w:rPr>
                <w:rFonts w:ascii="Times New Roman" w:hAnsi="Times New Roman"/>
                <w:b/>
                <w:color w:val="FF0000"/>
                <w:sz w:val="20"/>
                <w:szCs w:val="20"/>
              </w:rPr>
              <w:t>contrat d’assurance français</w:t>
            </w:r>
            <w:r w:rsidRPr="00326C91">
              <w:rPr>
                <w:rFonts w:ascii="Times New Roman" w:hAnsi="Times New Roman"/>
                <w:sz w:val="20"/>
                <w:szCs w:val="20"/>
              </w:rPr>
              <w:t xml:space="preserve"> en responsabilité civile couvrant les risques liés à la pratique de la chasse,</w:t>
            </w:r>
            <w:r w:rsidR="00784339">
              <w:rPr>
                <w:rFonts w:ascii="Times New Roman" w:hAnsi="Times New Roman"/>
                <w:sz w:val="20"/>
                <w:szCs w:val="20"/>
              </w:rPr>
              <w:t xml:space="preserve"> sans limite financière,</w:t>
            </w:r>
          </w:p>
          <w:p w:rsidR="00E216B0" w:rsidRDefault="00E216B0" w:rsidP="00E216B0">
            <w:pPr>
              <w:tabs>
                <w:tab w:val="left" w:pos="3740"/>
              </w:tabs>
              <w:jc w:val="both"/>
              <w:rPr>
                <w:rFonts w:ascii="Times New Roman" w:hAnsi="Times New Roman"/>
                <w:sz w:val="20"/>
                <w:szCs w:val="20"/>
              </w:rPr>
            </w:pPr>
            <w:r w:rsidRPr="00326C91">
              <w:rPr>
                <w:rFonts w:ascii="Times New Roman" w:hAnsi="Times New Roman"/>
                <w:sz w:val="20"/>
                <w:szCs w:val="20"/>
              </w:rPr>
              <w:t>- demande la validation de mon permis de chasse</w:t>
            </w:r>
            <w:r w:rsidR="0065372E">
              <w:rPr>
                <w:rFonts w:ascii="Times New Roman" w:hAnsi="Times New Roman"/>
                <w:sz w:val="20"/>
                <w:szCs w:val="20"/>
              </w:rPr>
              <w:t>r</w:t>
            </w:r>
            <w:r w:rsidR="00C86DF6">
              <w:rPr>
                <w:rFonts w:ascii="Times New Roman" w:hAnsi="Times New Roman"/>
                <w:sz w:val="20"/>
                <w:szCs w:val="20"/>
              </w:rPr>
              <w:t xml:space="preserve"> pour la campagne de chasse 2024/2025</w:t>
            </w:r>
            <w:r w:rsidRPr="00326C91">
              <w:rPr>
                <w:rFonts w:ascii="Times New Roman" w:hAnsi="Times New Roman"/>
                <w:sz w:val="20"/>
                <w:szCs w:val="20"/>
              </w:rPr>
              <w:t>, dans les conditions indiquées dans le cadre</w:t>
            </w:r>
            <w:r>
              <w:rPr>
                <w:rFonts w:ascii="Times New Roman" w:hAnsi="Times New Roman"/>
                <w:sz w:val="20"/>
                <w:szCs w:val="20"/>
              </w:rPr>
              <w:t xml:space="preserve"> </w:t>
            </w:r>
            <w:r w:rsidR="00752CFA">
              <w:rPr>
                <w:rFonts w:ascii="Times New Roman" w:hAnsi="Times New Roman"/>
                <w:sz w:val="20"/>
                <w:szCs w:val="20"/>
              </w:rPr>
              <w:t>F</w:t>
            </w:r>
            <w:r w:rsidR="001E0D0D">
              <w:rPr>
                <w:rFonts w:ascii="Times New Roman" w:hAnsi="Times New Roman"/>
                <w:sz w:val="20"/>
                <w:szCs w:val="20"/>
              </w:rPr>
              <w:t>.</w:t>
            </w:r>
          </w:p>
          <w:p w:rsidR="001E0D0D" w:rsidRPr="00326C91" w:rsidRDefault="001E0D0D" w:rsidP="00E216B0">
            <w:pPr>
              <w:tabs>
                <w:tab w:val="left" w:pos="3740"/>
              </w:tabs>
              <w:jc w:val="both"/>
              <w:rPr>
                <w:rFonts w:ascii="Times New Roman" w:hAnsi="Times New Roman"/>
                <w:sz w:val="20"/>
                <w:szCs w:val="20"/>
              </w:rPr>
            </w:pPr>
            <w:r w:rsidRPr="001E0D0D">
              <w:rPr>
                <w:rFonts w:ascii="Times New Roman" w:hAnsi="Times New Roman"/>
                <w:sz w:val="20"/>
                <w:szCs w:val="20"/>
              </w:rPr>
              <w:t xml:space="preserve">- certifie sur l’honneur </w:t>
            </w:r>
            <w:r>
              <w:rPr>
                <w:rFonts w:ascii="Times New Roman" w:hAnsi="Times New Roman"/>
                <w:sz w:val="20"/>
                <w:szCs w:val="20"/>
              </w:rPr>
              <w:t>n’être titulaire que d’un seul Carnet de Prélèvem</w:t>
            </w:r>
            <w:r w:rsidR="00C86DF6">
              <w:rPr>
                <w:rFonts w:ascii="Times New Roman" w:hAnsi="Times New Roman"/>
                <w:sz w:val="20"/>
                <w:szCs w:val="20"/>
              </w:rPr>
              <w:t>ent Bécasse pour la saison 2024</w:t>
            </w:r>
            <w:r w:rsidR="00672656">
              <w:rPr>
                <w:rFonts w:ascii="Times New Roman" w:hAnsi="Times New Roman"/>
                <w:sz w:val="20"/>
                <w:szCs w:val="20"/>
              </w:rPr>
              <w:t>/</w:t>
            </w:r>
            <w:r w:rsidR="00C86DF6">
              <w:rPr>
                <w:rFonts w:ascii="Times New Roman" w:hAnsi="Times New Roman"/>
                <w:sz w:val="20"/>
                <w:szCs w:val="20"/>
              </w:rPr>
              <w:t>2025</w:t>
            </w:r>
            <w:r w:rsidR="00FF2D42">
              <w:rPr>
                <w:rFonts w:ascii="Times New Roman" w:hAnsi="Times New Roman"/>
                <w:sz w:val="20"/>
                <w:szCs w:val="20"/>
              </w:rPr>
              <w:t xml:space="preserve"> ou d’un seul compte CHASSADAPT</w:t>
            </w:r>
            <w:r>
              <w:rPr>
                <w:rFonts w:ascii="Times New Roman" w:hAnsi="Times New Roman"/>
                <w:sz w:val="20"/>
                <w:szCs w:val="20"/>
              </w:rPr>
              <w:t>.</w:t>
            </w:r>
          </w:p>
          <w:p w:rsidR="00E216B0" w:rsidRPr="00326C91" w:rsidRDefault="00E216B0" w:rsidP="00E216B0">
            <w:pPr>
              <w:tabs>
                <w:tab w:val="right" w:leader="dot" w:pos="2977"/>
                <w:tab w:val="right" w:leader="dot" w:pos="5103"/>
              </w:tabs>
              <w:jc w:val="both"/>
              <w:rPr>
                <w:rFonts w:ascii="Times New Roman" w:hAnsi="Times New Roman"/>
                <w:sz w:val="20"/>
                <w:szCs w:val="20"/>
              </w:rPr>
            </w:pPr>
            <w:r w:rsidRPr="00326C91">
              <w:rPr>
                <w:rFonts w:ascii="Times New Roman" w:hAnsi="Times New Roman"/>
                <w:sz w:val="20"/>
                <w:szCs w:val="20"/>
              </w:rPr>
              <w:t xml:space="preserve">Fait à </w:t>
            </w:r>
            <w:r w:rsidRPr="00326C91">
              <w:rPr>
                <w:rFonts w:ascii="Times New Roman" w:hAnsi="Times New Roman"/>
                <w:sz w:val="20"/>
                <w:szCs w:val="20"/>
              </w:rPr>
              <w:tab/>
            </w:r>
            <w:r>
              <w:rPr>
                <w:rFonts w:ascii="Times New Roman" w:hAnsi="Times New Roman"/>
                <w:sz w:val="20"/>
                <w:szCs w:val="20"/>
              </w:rPr>
              <w:t>, l</w:t>
            </w:r>
            <w:r w:rsidRPr="00326C91">
              <w:rPr>
                <w:rFonts w:ascii="Times New Roman" w:hAnsi="Times New Roman"/>
                <w:sz w:val="20"/>
                <w:szCs w:val="20"/>
              </w:rPr>
              <w:t xml:space="preserve">e </w:t>
            </w:r>
            <w:r>
              <w:rPr>
                <w:rFonts w:ascii="Times New Roman" w:hAnsi="Times New Roman"/>
                <w:sz w:val="20"/>
                <w:szCs w:val="20"/>
              </w:rPr>
              <w:tab/>
            </w:r>
          </w:p>
          <w:p w:rsidR="00E216B0" w:rsidRPr="00326C91" w:rsidRDefault="00E216B0" w:rsidP="00E216B0">
            <w:pPr>
              <w:tabs>
                <w:tab w:val="left" w:pos="3740"/>
              </w:tabs>
              <w:spacing w:line="300" w:lineRule="atLeast"/>
              <w:jc w:val="both"/>
              <w:rPr>
                <w:rFonts w:ascii="Times New Roman" w:hAnsi="Times New Roman"/>
                <w:b/>
                <w:bCs/>
                <w:color w:val="FF0000"/>
                <w:sz w:val="20"/>
                <w:szCs w:val="20"/>
              </w:rPr>
            </w:pPr>
            <w:r w:rsidRPr="00326C91">
              <w:rPr>
                <w:rFonts w:ascii="Times New Roman" w:hAnsi="Times New Roman"/>
                <w:b/>
                <w:bCs/>
                <w:color w:val="FF0000"/>
                <w:sz w:val="20"/>
                <w:szCs w:val="20"/>
              </w:rPr>
              <w:t>Signature obligatoire</w:t>
            </w:r>
          </w:p>
          <w:p w:rsidR="00E216B0" w:rsidRPr="00326C91" w:rsidRDefault="00E216B0" w:rsidP="00E216B0">
            <w:pPr>
              <w:rPr>
                <w:rFonts w:ascii="Times New Roman" w:hAnsi="Times New Roman"/>
                <w:sz w:val="20"/>
                <w:szCs w:val="20"/>
              </w:rPr>
            </w:pPr>
          </w:p>
        </w:tc>
      </w:tr>
    </w:tbl>
    <w:p w:rsidR="00B24288" w:rsidRPr="0065372E" w:rsidRDefault="00B24288" w:rsidP="00122967">
      <w:pPr>
        <w:jc w:val="both"/>
        <w:rPr>
          <w:rFonts w:ascii="Times New Roman" w:hAnsi="Times New Roman"/>
          <w:sz w:val="6"/>
          <w:szCs w:val="10"/>
        </w:rPr>
      </w:pPr>
    </w:p>
    <w:p w:rsidR="002F5A84" w:rsidRDefault="00E216B0" w:rsidP="00122967">
      <w:pPr>
        <w:jc w:val="both"/>
        <w:rPr>
          <w:rFonts w:ascii="Times New Roman" w:hAnsi="Times New Roman"/>
          <w:sz w:val="10"/>
          <w:szCs w:val="10"/>
        </w:rPr>
      </w:pPr>
      <w:r>
        <w:rPr>
          <w:rFonts w:ascii="Times New Roman" w:hAnsi="Times New Roman"/>
          <w:sz w:val="10"/>
          <w:szCs w:val="10"/>
        </w:rPr>
        <w:br w:type="column"/>
      </w:r>
    </w:p>
    <w:tbl>
      <w:tblPr>
        <w:tblpPr w:leftFromText="142" w:rightFromText="142" w:topFromText="57" w:bottomFromText="57" w:vertAnchor="text" w:horzAnchor="margin" w:tblpXSpec="right" w:tblpY="66"/>
        <w:tblOverlap w:val="never"/>
        <w:tblW w:w="5330" w:type="dxa"/>
        <w:tblBorders>
          <w:top w:val="single" w:sz="12" w:space="0" w:color="99CC00"/>
          <w:left w:val="single" w:sz="12" w:space="0" w:color="99CC00"/>
          <w:bottom w:val="single" w:sz="12" w:space="0" w:color="99CC00"/>
          <w:right w:val="single" w:sz="12" w:space="0" w:color="99CC00"/>
          <w:insideV w:val="single" w:sz="12" w:space="0" w:color="99CC00"/>
        </w:tblBorders>
        <w:tblLayout w:type="fixed"/>
        <w:tblLook w:val="01E0" w:firstRow="1" w:lastRow="1" w:firstColumn="1" w:lastColumn="1" w:noHBand="0" w:noVBand="0"/>
      </w:tblPr>
      <w:tblGrid>
        <w:gridCol w:w="5330"/>
      </w:tblGrid>
      <w:tr w:rsidR="002F5A84" w:rsidRPr="00326C91" w:rsidTr="003B135B">
        <w:trPr>
          <w:cantSplit/>
          <w:trHeight w:hRule="exact" w:val="2179"/>
        </w:trPr>
        <w:tc>
          <w:tcPr>
            <w:tcW w:w="5330" w:type="dxa"/>
            <w:shd w:val="clear" w:color="auto" w:fill="auto"/>
            <w:noWrap/>
            <w:tcMar>
              <w:top w:w="28" w:type="dxa"/>
              <w:bottom w:w="28" w:type="dxa"/>
            </w:tcMar>
            <w:vAlign w:val="center"/>
          </w:tcPr>
          <w:p w:rsidR="002F5A84" w:rsidRDefault="002F5A84" w:rsidP="002F5A84">
            <w:pPr>
              <w:jc w:val="center"/>
              <w:rPr>
                <w:rFonts w:ascii="Times New Roman" w:hAnsi="Times New Roman"/>
                <w:sz w:val="20"/>
                <w:szCs w:val="20"/>
              </w:rPr>
            </w:pPr>
          </w:p>
          <w:p w:rsidR="003B135B" w:rsidRDefault="003B135B" w:rsidP="002F5A84">
            <w:pPr>
              <w:jc w:val="center"/>
              <w:rPr>
                <w:rFonts w:ascii="Times New Roman" w:hAnsi="Times New Roman"/>
                <w:sz w:val="20"/>
                <w:szCs w:val="20"/>
              </w:rPr>
            </w:pPr>
          </w:p>
          <w:p w:rsidR="003B135B" w:rsidRDefault="003B135B" w:rsidP="002F5A84">
            <w:pPr>
              <w:jc w:val="center"/>
              <w:rPr>
                <w:rFonts w:ascii="Times New Roman" w:hAnsi="Times New Roman"/>
                <w:sz w:val="20"/>
                <w:szCs w:val="20"/>
              </w:rPr>
            </w:pPr>
          </w:p>
          <w:p w:rsidR="005555AC" w:rsidRPr="00326C91" w:rsidRDefault="005555AC" w:rsidP="005555AC">
            <w:pPr>
              <w:rPr>
                <w:rFonts w:ascii="Times New Roman" w:hAnsi="Times New Roman"/>
                <w:sz w:val="20"/>
                <w:szCs w:val="20"/>
              </w:rPr>
            </w:pPr>
          </w:p>
        </w:tc>
      </w:tr>
    </w:tbl>
    <w:p w:rsidR="002F5A84" w:rsidRDefault="002F5A84" w:rsidP="00122967">
      <w:pPr>
        <w:jc w:val="both"/>
        <w:rPr>
          <w:rFonts w:ascii="Times New Roman" w:hAnsi="Times New Roman"/>
          <w:sz w:val="10"/>
          <w:szCs w:val="10"/>
        </w:rPr>
      </w:pPr>
    </w:p>
    <w:tbl>
      <w:tblPr>
        <w:tblW w:w="5330" w:type="dxa"/>
        <w:jc w:val="right"/>
        <w:tblBorders>
          <w:top w:val="single" w:sz="12" w:space="0" w:color="99CC00"/>
          <w:left w:val="single" w:sz="12" w:space="0" w:color="99CC00"/>
          <w:bottom w:val="single" w:sz="12" w:space="0" w:color="99CC00"/>
          <w:right w:val="single" w:sz="12" w:space="0" w:color="99CC00"/>
          <w:insideV w:val="single" w:sz="12" w:space="0" w:color="99CC00"/>
        </w:tblBorders>
        <w:tblLayout w:type="fixed"/>
        <w:tblLook w:val="01E0" w:firstRow="1" w:lastRow="1" w:firstColumn="1" w:lastColumn="1" w:noHBand="0" w:noVBand="0"/>
      </w:tblPr>
      <w:tblGrid>
        <w:gridCol w:w="5330"/>
      </w:tblGrid>
      <w:tr w:rsidR="00755828" w:rsidRPr="00326C91" w:rsidTr="00B96F34">
        <w:trPr>
          <w:cantSplit/>
          <w:trHeight w:hRule="exact" w:val="2322"/>
          <w:jc w:val="right"/>
        </w:trPr>
        <w:tc>
          <w:tcPr>
            <w:tcW w:w="5330" w:type="dxa"/>
            <w:shd w:val="clear" w:color="auto" w:fill="auto"/>
            <w:noWrap/>
            <w:tcMar>
              <w:top w:w="28" w:type="dxa"/>
              <w:bottom w:w="28" w:type="dxa"/>
            </w:tcMar>
          </w:tcPr>
          <w:p w:rsidR="00755828" w:rsidRPr="00326C91" w:rsidRDefault="00755828" w:rsidP="00755828">
            <w:pPr>
              <w:tabs>
                <w:tab w:val="right" w:leader="dot" w:pos="5060"/>
              </w:tabs>
              <w:spacing w:before="100" w:beforeAutospacing="1"/>
              <w:jc w:val="center"/>
              <w:rPr>
                <w:rFonts w:ascii="Times New Roman" w:hAnsi="Times New Roman"/>
                <w:b/>
                <w:bCs/>
                <w:szCs w:val="22"/>
              </w:rPr>
            </w:pPr>
            <w:r>
              <w:rPr>
                <w:rFonts w:ascii="Times New Roman" w:hAnsi="Times New Roman"/>
                <w:b/>
                <w:bCs/>
                <w:szCs w:val="22"/>
              </w:rPr>
              <w:t>C</w:t>
            </w:r>
            <w:r w:rsidRPr="00326C91">
              <w:rPr>
                <w:rFonts w:ascii="Times New Roman" w:hAnsi="Times New Roman"/>
                <w:b/>
                <w:bCs/>
                <w:szCs w:val="22"/>
              </w:rPr>
              <w:t xml:space="preserve">ADRE </w:t>
            </w:r>
            <w:r>
              <w:rPr>
                <w:rFonts w:ascii="Times New Roman" w:hAnsi="Times New Roman"/>
                <w:b/>
                <w:bCs/>
                <w:szCs w:val="22"/>
              </w:rPr>
              <w:t>E</w:t>
            </w:r>
          </w:p>
          <w:p w:rsidR="00755828" w:rsidRPr="00326C91" w:rsidRDefault="00755828" w:rsidP="00755828">
            <w:pPr>
              <w:tabs>
                <w:tab w:val="right" w:leader="dot" w:pos="5060"/>
              </w:tabs>
              <w:spacing w:before="60"/>
              <w:jc w:val="both"/>
              <w:rPr>
                <w:rFonts w:ascii="Times New Roman" w:hAnsi="Times New Roman"/>
                <w:sz w:val="20"/>
                <w:szCs w:val="20"/>
              </w:rPr>
            </w:pPr>
            <w:r w:rsidRPr="00326C91">
              <w:rPr>
                <w:rFonts w:ascii="Times New Roman" w:hAnsi="Times New Roman"/>
                <w:sz w:val="20"/>
                <w:szCs w:val="20"/>
              </w:rPr>
              <w:t>Pour les mineurs et majeurs en tutelle, l’autorisation de chasser</w:t>
            </w:r>
          </w:p>
          <w:p w:rsidR="00755828" w:rsidRPr="00326C91" w:rsidRDefault="00755828" w:rsidP="00755828">
            <w:pPr>
              <w:tabs>
                <w:tab w:val="right" w:leader="dot" w:pos="5060"/>
              </w:tabs>
              <w:spacing w:before="80"/>
              <w:jc w:val="both"/>
              <w:rPr>
                <w:rFonts w:ascii="Times New Roman" w:hAnsi="Times New Roman"/>
                <w:sz w:val="20"/>
                <w:szCs w:val="20"/>
              </w:rPr>
            </w:pPr>
            <w:r w:rsidRPr="00326C91">
              <w:rPr>
                <w:rFonts w:ascii="Times New Roman" w:hAnsi="Times New Roman"/>
                <w:sz w:val="20"/>
                <w:szCs w:val="20"/>
              </w:rPr>
              <w:t xml:space="preserve">est accordée le </w:t>
            </w:r>
            <w:r w:rsidRPr="00326C91">
              <w:rPr>
                <w:rFonts w:ascii="Times New Roman" w:hAnsi="Times New Roman"/>
                <w:i/>
                <w:iCs/>
                <w:sz w:val="20"/>
                <w:szCs w:val="20"/>
              </w:rPr>
              <w:t>(date)</w:t>
            </w:r>
            <w:r w:rsidRPr="00326C91">
              <w:rPr>
                <w:rFonts w:ascii="Times New Roman" w:hAnsi="Times New Roman"/>
                <w:sz w:val="20"/>
                <w:szCs w:val="20"/>
              </w:rPr>
              <w:tab/>
            </w:r>
          </w:p>
          <w:p w:rsidR="00755828" w:rsidRPr="00326C91" w:rsidRDefault="00755828" w:rsidP="00755828">
            <w:pPr>
              <w:tabs>
                <w:tab w:val="right" w:leader="dot" w:pos="5060"/>
              </w:tabs>
              <w:spacing w:before="80"/>
              <w:jc w:val="both"/>
              <w:rPr>
                <w:rFonts w:ascii="Times New Roman" w:hAnsi="Times New Roman"/>
                <w:sz w:val="20"/>
                <w:szCs w:val="20"/>
              </w:rPr>
            </w:pPr>
            <w:r w:rsidRPr="00326C91">
              <w:rPr>
                <w:rFonts w:ascii="Times New Roman" w:hAnsi="Times New Roman"/>
                <w:sz w:val="20"/>
                <w:szCs w:val="20"/>
              </w:rPr>
              <w:t xml:space="preserve">par </w:t>
            </w:r>
            <w:r w:rsidRPr="00326C91">
              <w:rPr>
                <w:rFonts w:ascii="Times New Roman" w:hAnsi="Times New Roman"/>
                <w:i/>
                <w:iCs/>
                <w:sz w:val="20"/>
                <w:szCs w:val="20"/>
              </w:rPr>
              <w:t>(nom prénom)</w:t>
            </w:r>
            <w:r w:rsidRPr="00326C91">
              <w:rPr>
                <w:rFonts w:ascii="Times New Roman" w:hAnsi="Times New Roman"/>
                <w:sz w:val="20"/>
                <w:szCs w:val="20"/>
              </w:rPr>
              <w:t>.</w:t>
            </w:r>
            <w:r w:rsidRPr="00326C91">
              <w:rPr>
                <w:rFonts w:ascii="Times New Roman" w:hAnsi="Times New Roman"/>
                <w:sz w:val="20"/>
                <w:szCs w:val="20"/>
              </w:rPr>
              <w:tab/>
            </w:r>
          </w:p>
          <w:p w:rsidR="00755828" w:rsidRPr="008A0699" w:rsidRDefault="00755828" w:rsidP="00755828">
            <w:pPr>
              <w:tabs>
                <w:tab w:val="right" w:leader="dot" w:pos="4510"/>
              </w:tabs>
              <w:jc w:val="both"/>
              <w:rPr>
                <w:rFonts w:ascii="Times New Roman" w:hAnsi="Times New Roman"/>
                <w:sz w:val="16"/>
                <w:szCs w:val="20"/>
              </w:rPr>
            </w:pPr>
            <w:r w:rsidRPr="00326C91">
              <w:rPr>
                <w:rFonts w:ascii="Times New Roman" w:hAnsi="Times New Roman"/>
                <w:sz w:val="20"/>
                <w:szCs w:val="20"/>
              </w:rPr>
              <w:t>agissant</w:t>
            </w:r>
            <w:r w:rsidR="008A0699">
              <w:rPr>
                <w:rFonts w:ascii="Times New Roman" w:hAnsi="Times New Roman"/>
                <w:sz w:val="20"/>
                <w:szCs w:val="20"/>
              </w:rPr>
              <w:t xml:space="preserve"> en qualité de Père/Mère/Tuteur</w:t>
            </w:r>
            <w:r w:rsidRPr="00326C91">
              <w:rPr>
                <w:rFonts w:ascii="Times New Roman" w:hAnsi="Times New Roman"/>
                <w:sz w:val="20"/>
                <w:szCs w:val="20"/>
              </w:rPr>
              <w:t xml:space="preserve"> </w:t>
            </w:r>
            <w:r w:rsidRPr="008A0699">
              <w:rPr>
                <w:rFonts w:ascii="Times New Roman" w:hAnsi="Times New Roman"/>
                <w:i/>
                <w:iCs/>
                <w:sz w:val="16"/>
                <w:szCs w:val="20"/>
              </w:rPr>
              <w:t>(rayer les mentions inutiles)</w:t>
            </w:r>
            <w:r w:rsidRPr="008A0699">
              <w:rPr>
                <w:rFonts w:ascii="Times New Roman" w:hAnsi="Times New Roman"/>
                <w:sz w:val="16"/>
                <w:szCs w:val="20"/>
              </w:rPr>
              <w:t>.</w:t>
            </w:r>
          </w:p>
          <w:p w:rsidR="00755828" w:rsidRPr="00326C91" w:rsidRDefault="00755828" w:rsidP="00755828">
            <w:pPr>
              <w:tabs>
                <w:tab w:val="right" w:leader="dot" w:pos="4510"/>
              </w:tabs>
              <w:jc w:val="both"/>
              <w:rPr>
                <w:rFonts w:ascii="Times New Roman" w:hAnsi="Times New Roman"/>
                <w:sz w:val="8"/>
                <w:szCs w:val="8"/>
              </w:rPr>
            </w:pPr>
          </w:p>
          <w:p w:rsidR="00755828" w:rsidRPr="005555AC" w:rsidRDefault="00755828" w:rsidP="00755828">
            <w:pPr>
              <w:rPr>
                <w:rFonts w:ascii="Times New Roman" w:hAnsi="Times New Roman"/>
                <w:b/>
                <w:color w:val="FF0000"/>
                <w:sz w:val="20"/>
                <w:szCs w:val="20"/>
              </w:rPr>
            </w:pPr>
            <w:r w:rsidRPr="005555AC">
              <w:rPr>
                <w:rFonts w:ascii="Times New Roman" w:hAnsi="Times New Roman"/>
                <w:b/>
                <w:color w:val="FF0000"/>
                <w:sz w:val="20"/>
                <w:szCs w:val="20"/>
              </w:rPr>
              <w:t>Signature du représentant légal</w:t>
            </w:r>
          </w:p>
        </w:tc>
      </w:tr>
    </w:tbl>
    <w:p w:rsidR="00B96F34" w:rsidRPr="00AE19A6" w:rsidRDefault="00B96F34" w:rsidP="00B96F34">
      <w:pPr>
        <w:ind w:right="-14"/>
        <w:jc w:val="center"/>
        <w:rPr>
          <w:rFonts w:ascii="Calibri" w:hAnsi="Calibri" w:cs="Calibri"/>
          <w:color w:val="FF0000"/>
          <w:sz w:val="2"/>
          <w:szCs w:val="20"/>
        </w:rPr>
      </w:pPr>
    </w:p>
    <w:p w:rsidR="005555AC" w:rsidRPr="00AE19A6" w:rsidRDefault="00D464DC" w:rsidP="00B96F34">
      <w:pPr>
        <w:ind w:right="-14"/>
        <w:jc w:val="center"/>
        <w:rPr>
          <w:rFonts w:ascii="Calibri" w:hAnsi="Calibri" w:cs="Calibri"/>
          <w:color w:val="FF0000"/>
          <w:sz w:val="20"/>
          <w:szCs w:val="20"/>
        </w:rPr>
      </w:pPr>
      <w:r>
        <w:rPr>
          <w:rFonts w:ascii="Calibri" w:hAnsi="Calibri" w:cs="Calibri"/>
          <w:color w:val="FF0000"/>
          <w:sz w:val="20"/>
          <w:szCs w:val="20"/>
        </w:rPr>
        <w:t>Du 2 au 30</w:t>
      </w:r>
      <w:r w:rsidR="00862BA0">
        <w:rPr>
          <w:rFonts w:ascii="Calibri" w:hAnsi="Calibri" w:cs="Calibri"/>
          <w:color w:val="FF0000"/>
          <w:sz w:val="20"/>
          <w:szCs w:val="20"/>
        </w:rPr>
        <w:t xml:space="preserve"> août 202</w:t>
      </w:r>
      <w:r>
        <w:rPr>
          <w:rFonts w:ascii="Calibri" w:hAnsi="Calibri" w:cs="Calibri"/>
          <w:color w:val="FF0000"/>
          <w:sz w:val="20"/>
          <w:szCs w:val="20"/>
        </w:rPr>
        <w:t>4</w:t>
      </w:r>
      <w:r w:rsidR="00B96F34" w:rsidRPr="00AE19A6">
        <w:rPr>
          <w:rFonts w:ascii="Calibri" w:hAnsi="Calibri" w:cs="Calibri"/>
          <w:color w:val="FF0000"/>
          <w:sz w:val="20"/>
          <w:szCs w:val="20"/>
        </w:rPr>
        <w:t xml:space="preserve">, seule la e-validation internet est possible. </w:t>
      </w:r>
      <w:r w:rsidR="007F0321">
        <w:rPr>
          <w:rFonts w:ascii="Calibri" w:hAnsi="Calibri" w:cs="Calibri"/>
          <w:color w:val="FF0000"/>
          <w:sz w:val="20"/>
          <w:szCs w:val="20"/>
        </w:rPr>
        <w:t>Aucun</w:t>
      </w:r>
      <w:r w:rsidR="00B96F34" w:rsidRPr="00AE19A6">
        <w:rPr>
          <w:rFonts w:ascii="Calibri" w:hAnsi="Calibri" w:cs="Calibri"/>
          <w:color w:val="FF0000"/>
          <w:sz w:val="20"/>
          <w:szCs w:val="20"/>
        </w:rPr>
        <w:t xml:space="preserve"> traitement des bons de commande papier </w:t>
      </w:r>
      <w:r w:rsidR="007F0321">
        <w:rPr>
          <w:rFonts w:ascii="Calibri" w:hAnsi="Calibri" w:cs="Calibri"/>
          <w:color w:val="FF0000"/>
          <w:sz w:val="20"/>
          <w:szCs w:val="20"/>
        </w:rPr>
        <w:t>ne sera effectué durant cette période</w:t>
      </w:r>
      <w:r w:rsidR="00B96F34" w:rsidRPr="00AE19A6">
        <w:rPr>
          <w:rFonts w:ascii="Calibri" w:hAnsi="Calibri" w:cs="Calibri"/>
          <w:color w:val="FF0000"/>
          <w:sz w:val="20"/>
          <w:szCs w:val="20"/>
        </w:rPr>
        <w:t>.</w:t>
      </w:r>
    </w:p>
    <w:p w:rsidR="005555AC" w:rsidRDefault="005555AC" w:rsidP="00122967">
      <w:pPr>
        <w:jc w:val="both"/>
        <w:rPr>
          <w:rFonts w:ascii="Times New Roman" w:hAnsi="Times New Roman"/>
          <w:sz w:val="8"/>
          <w:szCs w:val="8"/>
        </w:rPr>
      </w:pPr>
    </w:p>
    <w:p w:rsidR="003056BC" w:rsidRPr="00755828" w:rsidRDefault="003056BC" w:rsidP="00755828">
      <w:pPr>
        <w:jc w:val="both"/>
        <w:rPr>
          <w:rFonts w:ascii="Times New Roman" w:hAnsi="Times New Roman"/>
          <w:sz w:val="10"/>
          <w:szCs w:val="10"/>
        </w:rPr>
      </w:pPr>
    </w:p>
    <w:p w:rsidR="008819C5" w:rsidRPr="00755828" w:rsidRDefault="008819C5" w:rsidP="00755828">
      <w:pPr>
        <w:jc w:val="both"/>
        <w:rPr>
          <w:rFonts w:ascii="Times New Roman" w:hAnsi="Times New Roman"/>
          <w:sz w:val="10"/>
          <w:szCs w:val="10"/>
        </w:rPr>
        <w:sectPr w:rsidR="008819C5" w:rsidRPr="00755828" w:rsidSect="008819C5">
          <w:type w:val="continuous"/>
          <w:pgSz w:w="11906" w:h="16838" w:code="9"/>
          <w:pgMar w:top="397" w:right="567" w:bottom="284" w:left="567" w:header="170" w:footer="284" w:gutter="0"/>
          <w:cols w:num="2" w:space="708"/>
          <w:docGrid w:linePitch="360"/>
        </w:sectPr>
      </w:pPr>
    </w:p>
    <w:tbl>
      <w:tblPr>
        <w:tblW w:w="11000" w:type="dxa"/>
        <w:jc w:val="center"/>
        <w:tblBorders>
          <w:top w:val="single" w:sz="12" w:space="0" w:color="99CC00"/>
          <w:left w:val="single" w:sz="12" w:space="0" w:color="99CC00"/>
          <w:bottom w:val="single" w:sz="12" w:space="0" w:color="99CC00"/>
          <w:right w:val="single" w:sz="12" w:space="0" w:color="99CC00"/>
          <w:insideH w:val="single" w:sz="4" w:space="0" w:color="auto"/>
          <w:insideV w:val="single" w:sz="4" w:space="0" w:color="auto"/>
        </w:tblBorders>
        <w:tblLayout w:type="fixed"/>
        <w:tblLook w:val="01E0" w:firstRow="1" w:lastRow="1" w:firstColumn="1" w:lastColumn="1" w:noHBand="0" w:noVBand="0"/>
      </w:tblPr>
      <w:tblGrid>
        <w:gridCol w:w="6492"/>
        <w:gridCol w:w="2130"/>
        <w:gridCol w:w="2378"/>
      </w:tblGrid>
      <w:tr w:rsidR="0083337D" w:rsidRPr="00326C91" w:rsidTr="00531441">
        <w:trPr>
          <w:cantSplit/>
          <w:trHeight w:val="20"/>
          <w:jc w:val="center"/>
        </w:trPr>
        <w:tc>
          <w:tcPr>
            <w:tcW w:w="5000" w:type="pct"/>
            <w:gridSpan w:val="3"/>
            <w:tcBorders>
              <w:top w:val="single" w:sz="12" w:space="0" w:color="99CC00"/>
              <w:bottom w:val="nil"/>
            </w:tcBorders>
            <w:shd w:val="clear" w:color="auto" w:fill="auto"/>
            <w:tcMar>
              <w:top w:w="17" w:type="dxa"/>
              <w:bottom w:w="17" w:type="dxa"/>
            </w:tcMar>
            <w:vAlign w:val="center"/>
          </w:tcPr>
          <w:p w:rsidR="0083337D" w:rsidRPr="00326C91" w:rsidRDefault="00043A62" w:rsidP="00531441">
            <w:pPr>
              <w:tabs>
                <w:tab w:val="right" w:leader="dot" w:pos="5060"/>
              </w:tabs>
              <w:jc w:val="center"/>
              <w:rPr>
                <w:rFonts w:ascii="Times New Roman" w:hAnsi="Times New Roman"/>
                <w:b/>
                <w:bCs/>
                <w:szCs w:val="22"/>
              </w:rPr>
            </w:pPr>
            <w:r>
              <w:rPr>
                <w:rFonts w:ascii="Times New Roman" w:hAnsi="Times New Roman"/>
                <w:b/>
                <w:bCs/>
                <w:szCs w:val="22"/>
              </w:rPr>
              <w:lastRenderedPageBreak/>
              <w:t xml:space="preserve">CADRE </w:t>
            </w:r>
            <w:r w:rsidR="00752CFA">
              <w:rPr>
                <w:rFonts w:ascii="Times New Roman" w:hAnsi="Times New Roman"/>
                <w:b/>
                <w:bCs/>
                <w:szCs w:val="22"/>
              </w:rPr>
              <w:t>F</w:t>
            </w:r>
          </w:p>
        </w:tc>
      </w:tr>
      <w:tr w:rsidR="0083337D" w:rsidRPr="00326C91" w:rsidTr="008043F5">
        <w:trPr>
          <w:cantSplit/>
          <w:trHeight w:val="1293"/>
          <w:jc w:val="center"/>
        </w:trPr>
        <w:tc>
          <w:tcPr>
            <w:tcW w:w="5000" w:type="pct"/>
            <w:gridSpan w:val="3"/>
            <w:tcBorders>
              <w:top w:val="nil"/>
              <w:bottom w:val="nil"/>
            </w:tcBorders>
            <w:shd w:val="clear" w:color="auto" w:fill="auto"/>
            <w:tcMar>
              <w:top w:w="17" w:type="dxa"/>
              <w:bottom w:w="17" w:type="dxa"/>
            </w:tcMar>
            <w:vAlign w:val="center"/>
          </w:tcPr>
          <w:p w:rsidR="008C3374" w:rsidRPr="008C3374" w:rsidRDefault="00531441" w:rsidP="00531441">
            <w:pPr>
              <w:jc w:val="both"/>
              <w:rPr>
                <w:rFonts w:ascii="Times New Roman" w:hAnsi="Times New Roman"/>
                <w:bCs/>
                <w:color w:val="00B0F0"/>
                <w:sz w:val="18"/>
                <w:szCs w:val="18"/>
              </w:rPr>
            </w:pPr>
            <w:r w:rsidRPr="008C3374">
              <w:rPr>
                <w:rFonts w:ascii="Times New Roman" w:hAnsi="Times New Roman"/>
                <w:bCs/>
                <w:color w:val="00B0F0"/>
                <w:sz w:val="18"/>
                <w:szCs w:val="18"/>
                <w:u w:val="single"/>
              </w:rPr>
              <w:t>Pour bénéficier du tarif nouveau chasseur</w:t>
            </w:r>
            <w:r w:rsidRPr="008C3374">
              <w:rPr>
                <w:rFonts w:ascii="Times New Roman" w:hAnsi="Times New Roman"/>
                <w:bCs/>
                <w:color w:val="00B0F0"/>
                <w:sz w:val="18"/>
                <w:szCs w:val="18"/>
              </w:rPr>
              <w:t xml:space="preserve"> : Avoir </w:t>
            </w:r>
            <w:r w:rsidR="0083337D" w:rsidRPr="008C3374">
              <w:rPr>
                <w:rFonts w:ascii="Times New Roman" w:hAnsi="Times New Roman"/>
                <w:bCs/>
                <w:color w:val="00B0F0"/>
                <w:sz w:val="18"/>
                <w:szCs w:val="18"/>
              </w:rPr>
              <w:t xml:space="preserve">un permis </w:t>
            </w:r>
            <w:r w:rsidRPr="008C3374">
              <w:rPr>
                <w:rFonts w:ascii="Times New Roman" w:hAnsi="Times New Roman"/>
                <w:bCs/>
                <w:color w:val="00B0F0"/>
                <w:sz w:val="18"/>
                <w:szCs w:val="18"/>
              </w:rPr>
              <w:t>original</w:t>
            </w:r>
            <w:r w:rsidR="0083337D" w:rsidRPr="008C3374">
              <w:rPr>
                <w:rFonts w:ascii="Times New Roman" w:hAnsi="Times New Roman"/>
                <w:bCs/>
                <w:color w:val="00B0F0"/>
                <w:sz w:val="18"/>
                <w:szCs w:val="18"/>
              </w:rPr>
              <w:t xml:space="preserve"> </w:t>
            </w:r>
            <w:r w:rsidR="00C40C21" w:rsidRPr="008C3374">
              <w:rPr>
                <w:rFonts w:ascii="Times New Roman" w:hAnsi="Times New Roman"/>
                <w:bCs/>
                <w:color w:val="00B0F0"/>
                <w:sz w:val="18"/>
                <w:szCs w:val="18"/>
              </w:rPr>
              <w:t>délivré par l’OFB</w:t>
            </w:r>
            <w:r w:rsidR="009F093D" w:rsidRPr="008C3374">
              <w:rPr>
                <w:rFonts w:ascii="Times New Roman" w:hAnsi="Times New Roman"/>
                <w:bCs/>
                <w:color w:val="00B0F0"/>
                <w:sz w:val="18"/>
                <w:szCs w:val="18"/>
              </w:rPr>
              <w:t xml:space="preserve"> de moins d’un an</w:t>
            </w:r>
            <w:r w:rsidR="0083337D" w:rsidRPr="008C3374">
              <w:rPr>
                <w:rFonts w:ascii="Times New Roman" w:hAnsi="Times New Roman"/>
                <w:bCs/>
                <w:color w:val="00B0F0"/>
                <w:sz w:val="18"/>
                <w:szCs w:val="18"/>
              </w:rPr>
              <w:t xml:space="preserve"> </w:t>
            </w:r>
            <w:r w:rsidR="0083337D" w:rsidRPr="008C3374">
              <w:rPr>
                <w:rFonts w:ascii="Times New Roman" w:hAnsi="Times New Roman"/>
                <w:bCs/>
                <w:color w:val="00B0F0"/>
                <w:sz w:val="18"/>
                <w:szCs w:val="18"/>
                <w:u w:val="single"/>
              </w:rPr>
              <w:t>et</w:t>
            </w:r>
            <w:r w:rsidR="0083337D" w:rsidRPr="008C3374">
              <w:rPr>
                <w:rFonts w:ascii="Times New Roman" w:hAnsi="Times New Roman"/>
                <w:bCs/>
                <w:color w:val="00B0F0"/>
                <w:sz w:val="18"/>
                <w:szCs w:val="18"/>
              </w:rPr>
              <w:t xml:space="preserve"> </w:t>
            </w:r>
            <w:r w:rsidRPr="008C3374">
              <w:rPr>
                <w:rFonts w:ascii="Times New Roman" w:hAnsi="Times New Roman"/>
                <w:bCs/>
                <w:color w:val="00B0F0"/>
                <w:sz w:val="18"/>
                <w:szCs w:val="18"/>
              </w:rPr>
              <w:t>ne jamais l’avoir validé</w:t>
            </w:r>
            <w:r w:rsidR="0083337D" w:rsidRPr="008C3374">
              <w:rPr>
                <w:rFonts w:ascii="Times New Roman" w:hAnsi="Times New Roman"/>
                <w:bCs/>
                <w:color w:val="00B0F0"/>
                <w:sz w:val="18"/>
                <w:szCs w:val="18"/>
              </w:rPr>
              <w:t xml:space="preserve">. </w:t>
            </w:r>
          </w:p>
          <w:p w:rsidR="0083337D" w:rsidRPr="008C3374" w:rsidRDefault="008C3374" w:rsidP="00531441">
            <w:pPr>
              <w:jc w:val="both"/>
              <w:rPr>
                <w:rFonts w:ascii="Times New Roman" w:hAnsi="Times New Roman"/>
                <w:bCs/>
                <w:color w:val="00B0F0"/>
                <w:sz w:val="18"/>
                <w:szCs w:val="18"/>
              </w:rPr>
            </w:pPr>
            <w:r w:rsidRPr="008C3374">
              <w:rPr>
                <w:rFonts w:ascii="Times New Roman" w:hAnsi="Times New Roman"/>
                <w:bCs/>
                <w:color w:val="00B0F0"/>
                <w:sz w:val="18"/>
                <w:szCs w:val="18"/>
              </w:rPr>
              <w:t>Joindre</w:t>
            </w:r>
            <w:r w:rsidR="0083337D" w:rsidRPr="008C3374">
              <w:rPr>
                <w:rFonts w:ascii="Times New Roman" w:hAnsi="Times New Roman"/>
                <w:bCs/>
                <w:color w:val="00B0F0"/>
                <w:sz w:val="18"/>
                <w:szCs w:val="18"/>
              </w:rPr>
              <w:t xml:space="preserve"> </w:t>
            </w:r>
            <w:r w:rsidRPr="008C3374">
              <w:rPr>
                <w:rFonts w:ascii="Times New Roman" w:hAnsi="Times New Roman"/>
                <w:bCs/>
                <w:color w:val="00B0F0"/>
                <w:sz w:val="18"/>
                <w:szCs w:val="18"/>
              </w:rPr>
              <w:t xml:space="preserve">obligatoirement </w:t>
            </w:r>
            <w:r w:rsidR="0083337D" w:rsidRPr="008C3374">
              <w:rPr>
                <w:rFonts w:ascii="Times New Roman" w:hAnsi="Times New Roman"/>
                <w:bCs/>
                <w:color w:val="00B0F0"/>
                <w:sz w:val="18"/>
                <w:szCs w:val="18"/>
              </w:rPr>
              <w:t>une copie de votre permis</w:t>
            </w:r>
            <w:r w:rsidR="00C40C21" w:rsidRPr="008C3374">
              <w:rPr>
                <w:rFonts w:ascii="Times New Roman" w:hAnsi="Times New Roman"/>
                <w:bCs/>
                <w:color w:val="00B0F0"/>
                <w:sz w:val="18"/>
                <w:szCs w:val="18"/>
              </w:rPr>
              <w:t xml:space="preserve"> de l’OFB</w:t>
            </w:r>
            <w:r w:rsidR="0083337D" w:rsidRPr="008C3374">
              <w:rPr>
                <w:rFonts w:ascii="Times New Roman" w:hAnsi="Times New Roman"/>
                <w:bCs/>
                <w:color w:val="00B0F0"/>
                <w:sz w:val="18"/>
                <w:szCs w:val="18"/>
              </w:rPr>
              <w:t>.</w:t>
            </w:r>
            <w:r w:rsidR="00F35278" w:rsidRPr="008C3374">
              <w:rPr>
                <w:rFonts w:ascii="Times New Roman" w:hAnsi="Times New Roman"/>
                <w:bCs/>
                <w:color w:val="00B0F0"/>
                <w:sz w:val="18"/>
                <w:szCs w:val="18"/>
              </w:rPr>
              <w:t xml:space="preserve"> </w:t>
            </w:r>
          </w:p>
          <w:p w:rsidR="00F877F2" w:rsidRPr="00F877F2" w:rsidRDefault="00F877F2" w:rsidP="00B40F92">
            <w:pPr>
              <w:jc w:val="both"/>
              <w:rPr>
                <w:rFonts w:ascii="Times New Roman" w:hAnsi="Times New Roman"/>
                <w:b/>
                <w:bCs/>
                <w:color w:val="FF0000"/>
                <w:sz w:val="8"/>
                <w:szCs w:val="18"/>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9"/>
            </w:tblGrid>
            <w:tr w:rsidR="00FF2D42" w:rsidRPr="00375C9F" w:rsidTr="00375C9F">
              <w:trPr>
                <w:trHeight w:val="390"/>
              </w:trPr>
              <w:tc>
                <w:tcPr>
                  <w:tcW w:w="10769" w:type="dxa"/>
                  <w:shd w:val="clear" w:color="auto" w:fill="auto"/>
                  <w:vAlign w:val="center"/>
                </w:tcPr>
                <w:p w:rsidR="00AC0CD5" w:rsidRDefault="00AC0CD5" w:rsidP="00375C9F">
                  <w:pPr>
                    <w:ind w:right="-14"/>
                    <w:jc w:val="both"/>
                    <w:rPr>
                      <w:rFonts w:ascii="Times New Roman" w:hAnsi="Times New Roman"/>
                      <w:sz w:val="20"/>
                      <w:szCs w:val="20"/>
                    </w:rPr>
                  </w:pPr>
                  <w:r w:rsidRPr="008C3374">
                    <w:rPr>
                      <w:rFonts w:ascii="Times New Roman" w:hAnsi="Times New Roman"/>
                      <w:sz w:val="20"/>
                      <w:szCs w:val="20"/>
                      <w:u w:val="single"/>
                    </w:rPr>
                    <w:t>Pour chasser la bécasse, je souhaite</w:t>
                  </w:r>
                  <w:r>
                    <w:rPr>
                      <w:rFonts w:ascii="Times New Roman" w:hAnsi="Times New Roman"/>
                      <w:sz w:val="20"/>
                      <w:szCs w:val="20"/>
                    </w:rPr>
                    <w:t> :</w:t>
                  </w:r>
                </w:p>
                <w:p w:rsidR="00AC0CD5" w:rsidRPr="00AC0CD5" w:rsidRDefault="00AC0CD5" w:rsidP="00375C9F">
                  <w:pPr>
                    <w:ind w:right="-14"/>
                    <w:jc w:val="both"/>
                    <w:rPr>
                      <w:rFonts w:ascii="Times New Roman" w:hAnsi="Times New Roman"/>
                      <w:sz w:val="6"/>
                      <w:szCs w:val="20"/>
                    </w:rPr>
                  </w:pPr>
                </w:p>
                <w:p w:rsidR="00FF2D42" w:rsidRPr="00375C9F" w:rsidRDefault="00AC0CD5" w:rsidP="00AC0CD5">
                  <w:pPr>
                    <w:ind w:right="-14"/>
                    <w:jc w:val="both"/>
                    <w:rPr>
                      <w:rFonts w:ascii="Times New Roman" w:hAnsi="Times New Roman"/>
                      <w:sz w:val="20"/>
                      <w:szCs w:val="20"/>
                    </w:rPr>
                  </w:pPr>
                  <w:r>
                    <w:rPr>
                      <w:rFonts w:ascii="Times New Roman" w:hAnsi="Times New Roman"/>
                      <w:sz w:val="20"/>
                      <w:szCs w:val="20"/>
                    </w:rPr>
                    <w:sym w:font="Wingdings" w:char="F06F"/>
                  </w:r>
                  <w:r>
                    <w:rPr>
                      <w:rFonts w:ascii="Times New Roman" w:hAnsi="Times New Roman"/>
                      <w:sz w:val="20"/>
                      <w:szCs w:val="20"/>
                    </w:rPr>
                    <w:t xml:space="preserve"> </w:t>
                  </w:r>
                  <w:r w:rsidR="00531441">
                    <w:rPr>
                      <w:rFonts w:ascii="Times New Roman" w:hAnsi="Times New Roman"/>
                      <w:sz w:val="20"/>
                      <w:szCs w:val="20"/>
                    </w:rPr>
                    <w:t>Carnet b</w:t>
                  </w:r>
                  <w:r w:rsidR="00FF2D42" w:rsidRPr="00375C9F">
                    <w:rPr>
                      <w:rFonts w:ascii="Times New Roman" w:hAnsi="Times New Roman"/>
                      <w:sz w:val="20"/>
                      <w:szCs w:val="20"/>
                    </w:rPr>
                    <w:t xml:space="preserve">écasse </w:t>
                  </w:r>
                  <w:r>
                    <w:rPr>
                      <w:rFonts w:ascii="Times New Roman" w:hAnsi="Times New Roman"/>
                      <w:sz w:val="20"/>
                      <w:szCs w:val="20"/>
                    </w:rPr>
                    <w:t xml:space="preserve">papier                        </w:t>
                  </w:r>
                  <w:r>
                    <w:rPr>
                      <w:rFonts w:ascii="Times New Roman" w:hAnsi="Times New Roman"/>
                      <w:sz w:val="20"/>
                      <w:szCs w:val="20"/>
                    </w:rPr>
                    <w:sym w:font="Wingdings" w:char="F06F"/>
                  </w:r>
                  <w:r w:rsidR="00531441">
                    <w:rPr>
                      <w:rFonts w:ascii="Times New Roman" w:hAnsi="Times New Roman"/>
                      <w:sz w:val="20"/>
                      <w:szCs w:val="20"/>
                    </w:rPr>
                    <w:t xml:space="preserve"> Carnet b</w:t>
                  </w:r>
                  <w:r>
                    <w:rPr>
                      <w:rFonts w:ascii="Times New Roman" w:hAnsi="Times New Roman"/>
                      <w:sz w:val="20"/>
                      <w:szCs w:val="20"/>
                    </w:rPr>
                    <w:t>écasse via l’application CHASSADAPT</w:t>
                  </w:r>
                  <w:r w:rsidR="00E94FBA">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sym w:font="Wingdings" w:char="F06F"/>
                  </w:r>
                  <w:r w:rsidR="00FF2D42" w:rsidRPr="00375C9F">
                    <w:rPr>
                      <w:rFonts w:ascii="Times New Roman" w:hAnsi="Times New Roman"/>
                      <w:sz w:val="20"/>
                      <w:szCs w:val="20"/>
                    </w:rPr>
                    <w:t xml:space="preserve"> </w:t>
                  </w:r>
                  <w:r>
                    <w:rPr>
                      <w:rFonts w:ascii="Times New Roman" w:hAnsi="Times New Roman"/>
                      <w:sz w:val="20"/>
                      <w:szCs w:val="20"/>
                    </w:rPr>
                    <w:t>Aucun carnet bécasse</w:t>
                  </w:r>
                  <w:r w:rsidR="009E272E">
                    <w:rPr>
                      <w:rFonts w:ascii="Times New Roman" w:hAnsi="Times New Roman"/>
                      <w:sz w:val="20"/>
                      <w:szCs w:val="20"/>
                    </w:rPr>
                    <w:t xml:space="preserve"> </w:t>
                  </w:r>
                </w:p>
              </w:tc>
            </w:tr>
          </w:tbl>
          <w:p w:rsidR="00FF2D42" w:rsidRPr="008150CA" w:rsidRDefault="00FF2D42" w:rsidP="00B40F92">
            <w:pPr>
              <w:jc w:val="both"/>
              <w:rPr>
                <w:rFonts w:ascii="Times New Roman" w:hAnsi="Times New Roman"/>
                <w:color w:val="00B0F0"/>
                <w:sz w:val="20"/>
                <w:szCs w:val="20"/>
              </w:rPr>
            </w:pPr>
          </w:p>
        </w:tc>
      </w:tr>
      <w:tr w:rsidR="0083337D" w:rsidRPr="00326C91" w:rsidTr="008C3374">
        <w:trPr>
          <w:cantSplit/>
          <w:jc w:val="center"/>
        </w:trPr>
        <w:tc>
          <w:tcPr>
            <w:tcW w:w="2951" w:type="pct"/>
            <w:tcBorders>
              <w:top w:val="nil"/>
              <w:bottom w:val="nil"/>
            </w:tcBorders>
            <w:shd w:val="clear" w:color="auto" w:fill="auto"/>
            <w:tcMar>
              <w:top w:w="11" w:type="dxa"/>
              <w:bottom w:w="11" w:type="dxa"/>
            </w:tcMar>
            <w:vAlign w:val="center"/>
          </w:tcPr>
          <w:p w:rsidR="0083337D" w:rsidRPr="000C1776" w:rsidRDefault="0083337D" w:rsidP="0083337D">
            <w:pPr>
              <w:ind w:right="-14"/>
              <w:jc w:val="both"/>
              <w:rPr>
                <w:rFonts w:ascii="Times New Roman" w:hAnsi="Times New Roman"/>
                <w:sz w:val="20"/>
                <w:szCs w:val="20"/>
              </w:rPr>
            </w:pPr>
          </w:p>
        </w:tc>
        <w:tc>
          <w:tcPr>
            <w:tcW w:w="968" w:type="pct"/>
            <w:tcBorders>
              <w:top w:val="single" w:sz="2" w:space="0" w:color="auto"/>
              <w:bottom w:val="single" w:sz="4" w:space="0" w:color="auto"/>
              <w:right w:val="double" w:sz="4" w:space="0" w:color="auto"/>
            </w:tcBorders>
            <w:shd w:val="clear" w:color="auto" w:fill="auto"/>
            <w:tcMar>
              <w:top w:w="11" w:type="dxa"/>
              <w:bottom w:w="11" w:type="dxa"/>
            </w:tcMar>
            <w:vAlign w:val="center"/>
          </w:tcPr>
          <w:p w:rsidR="0083337D" w:rsidRPr="008150CA" w:rsidRDefault="0083337D" w:rsidP="0083337D">
            <w:pPr>
              <w:ind w:right="-14"/>
              <w:jc w:val="center"/>
              <w:rPr>
                <w:rFonts w:ascii="Times New Roman" w:hAnsi="Times New Roman"/>
                <w:b/>
                <w:color w:val="00B0F0"/>
                <w:sz w:val="20"/>
                <w:szCs w:val="20"/>
              </w:rPr>
            </w:pPr>
            <w:r w:rsidRPr="008150CA">
              <w:rPr>
                <w:rFonts w:ascii="Times New Roman" w:hAnsi="Times New Roman"/>
                <w:b/>
                <w:color w:val="00B0F0"/>
                <w:sz w:val="20"/>
                <w:szCs w:val="20"/>
              </w:rPr>
              <w:t>Tarif ancien chasseur</w:t>
            </w:r>
          </w:p>
        </w:tc>
        <w:tc>
          <w:tcPr>
            <w:tcW w:w="1081" w:type="pct"/>
            <w:tcBorders>
              <w:top w:val="single" w:sz="2" w:space="0" w:color="auto"/>
              <w:left w:val="double" w:sz="4" w:space="0" w:color="auto"/>
              <w:bottom w:val="single" w:sz="4" w:space="0" w:color="auto"/>
            </w:tcBorders>
            <w:shd w:val="clear" w:color="auto" w:fill="auto"/>
            <w:tcMar>
              <w:top w:w="11" w:type="dxa"/>
              <w:bottom w:w="11" w:type="dxa"/>
            </w:tcMar>
            <w:vAlign w:val="center"/>
          </w:tcPr>
          <w:p w:rsidR="0083337D" w:rsidRPr="008150CA" w:rsidRDefault="0083337D" w:rsidP="00B40F92">
            <w:pPr>
              <w:ind w:right="-14"/>
              <w:jc w:val="center"/>
              <w:rPr>
                <w:rFonts w:ascii="Times New Roman" w:hAnsi="Times New Roman"/>
                <w:b/>
                <w:color w:val="00B0F0"/>
                <w:sz w:val="20"/>
                <w:szCs w:val="20"/>
              </w:rPr>
            </w:pPr>
            <w:r w:rsidRPr="008150CA">
              <w:rPr>
                <w:rFonts w:ascii="Times New Roman" w:hAnsi="Times New Roman"/>
                <w:b/>
                <w:color w:val="00B0F0"/>
                <w:sz w:val="20"/>
                <w:szCs w:val="20"/>
              </w:rPr>
              <w:t>Tarif nouveau chasseur</w:t>
            </w:r>
          </w:p>
        </w:tc>
      </w:tr>
      <w:tr w:rsidR="003056BC" w:rsidRPr="00326C91" w:rsidTr="008C3374">
        <w:trPr>
          <w:cantSplit/>
          <w:jc w:val="center"/>
        </w:trPr>
        <w:tc>
          <w:tcPr>
            <w:tcW w:w="2951" w:type="pct"/>
            <w:shd w:val="clear" w:color="auto" w:fill="auto"/>
            <w:tcMar>
              <w:top w:w="11" w:type="dxa"/>
              <w:bottom w:w="11" w:type="dxa"/>
            </w:tcMar>
            <w:vAlign w:val="center"/>
          </w:tcPr>
          <w:p w:rsidR="003056BC" w:rsidRPr="00531441" w:rsidRDefault="003056BC" w:rsidP="00457933">
            <w:pPr>
              <w:ind w:right="-14"/>
              <w:jc w:val="both"/>
              <w:rPr>
                <w:rFonts w:ascii="Times New Roman" w:hAnsi="Times New Roman"/>
                <w:sz w:val="18"/>
                <w:szCs w:val="20"/>
              </w:rPr>
            </w:pPr>
            <w:r w:rsidRPr="00531441">
              <w:rPr>
                <w:rFonts w:ascii="Times New Roman" w:hAnsi="Times New Roman"/>
                <w:sz w:val="18"/>
                <w:szCs w:val="20"/>
              </w:rPr>
              <w:t xml:space="preserve">Assurance </w:t>
            </w:r>
            <w:r w:rsidR="00457933" w:rsidRPr="00531441">
              <w:rPr>
                <w:rFonts w:ascii="Times New Roman" w:hAnsi="Times New Roman"/>
                <w:sz w:val="18"/>
                <w:szCs w:val="20"/>
              </w:rPr>
              <w:t>RC</w:t>
            </w:r>
            <w:r w:rsidR="00945F33" w:rsidRPr="00531441">
              <w:rPr>
                <w:rFonts w:ascii="Times New Roman" w:hAnsi="Times New Roman"/>
                <w:sz w:val="18"/>
                <w:szCs w:val="20"/>
              </w:rPr>
              <w:t xml:space="preserve"> </w:t>
            </w:r>
            <w:r w:rsidRPr="00531441">
              <w:rPr>
                <w:rFonts w:ascii="Times New Roman" w:hAnsi="Times New Roman"/>
                <w:sz w:val="18"/>
                <w:szCs w:val="20"/>
              </w:rPr>
              <w:t>chasse (vo</w:t>
            </w:r>
            <w:r w:rsidR="00FD1C87">
              <w:rPr>
                <w:rFonts w:ascii="Times New Roman" w:hAnsi="Times New Roman"/>
                <w:sz w:val="18"/>
                <w:szCs w:val="20"/>
              </w:rPr>
              <w:t>ir conditions sur le contrat</w:t>
            </w:r>
            <w:r w:rsidRPr="00531441">
              <w:rPr>
                <w:rFonts w:ascii="Times New Roman" w:hAnsi="Times New Roman"/>
                <w:sz w:val="18"/>
                <w:szCs w:val="20"/>
              </w:rPr>
              <w:t>)</w:t>
            </w:r>
          </w:p>
        </w:tc>
        <w:tc>
          <w:tcPr>
            <w:tcW w:w="968" w:type="pct"/>
            <w:tcBorders>
              <w:right w:val="double" w:sz="4" w:space="0" w:color="auto"/>
            </w:tcBorders>
            <w:shd w:val="clear" w:color="auto" w:fill="auto"/>
            <w:tcMar>
              <w:top w:w="11" w:type="dxa"/>
              <w:bottom w:w="11" w:type="dxa"/>
              <w:right w:w="170" w:type="dxa"/>
            </w:tcMar>
            <w:vAlign w:val="center"/>
          </w:tcPr>
          <w:p w:rsidR="003056BC" w:rsidRPr="00531441" w:rsidRDefault="00DE18EE" w:rsidP="00226672">
            <w:pPr>
              <w:ind w:right="-14"/>
              <w:jc w:val="right"/>
              <w:rPr>
                <w:rFonts w:ascii="Times New Roman" w:hAnsi="Times New Roman"/>
                <w:sz w:val="18"/>
                <w:szCs w:val="20"/>
              </w:rPr>
            </w:pPr>
            <w:r w:rsidRPr="00531441">
              <w:rPr>
                <w:rFonts w:ascii="Times New Roman" w:hAnsi="Times New Roman"/>
                <w:sz w:val="18"/>
                <w:szCs w:val="20"/>
              </w:rPr>
              <w:t>21</w:t>
            </w:r>
            <w:r w:rsidR="0024584A">
              <w:rPr>
                <w:rFonts w:ascii="Times New Roman" w:hAnsi="Times New Roman"/>
                <w:sz w:val="18"/>
                <w:szCs w:val="20"/>
              </w:rPr>
              <w:t>.</w:t>
            </w:r>
            <w:r w:rsidR="003056BC" w:rsidRPr="00531441">
              <w:rPr>
                <w:rFonts w:ascii="Times New Roman" w:hAnsi="Times New Roman"/>
                <w:sz w:val="18"/>
                <w:szCs w:val="20"/>
              </w:rPr>
              <w:t xml:space="preserve">00 €  </w:t>
            </w:r>
            <w:r w:rsidR="003056BC" w:rsidRPr="00531441">
              <w:rPr>
                <w:rFonts w:ascii="Times New Roman" w:hAnsi="Times New Roman"/>
                <w:sz w:val="18"/>
                <w:szCs w:val="20"/>
              </w:rPr>
              <w:sym w:font="Wingdings" w:char="F071"/>
            </w:r>
          </w:p>
        </w:tc>
        <w:tc>
          <w:tcPr>
            <w:tcW w:w="1081" w:type="pct"/>
            <w:tcBorders>
              <w:top w:val="single" w:sz="4" w:space="0" w:color="auto"/>
              <w:left w:val="double" w:sz="4" w:space="0" w:color="auto"/>
              <w:bottom w:val="single" w:sz="4" w:space="0" w:color="auto"/>
            </w:tcBorders>
            <w:shd w:val="clear" w:color="auto" w:fill="auto"/>
            <w:tcMar>
              <w:top w:w="11" w:type="dxa"/>
              <w:bottom w:w="11" w:type="dxa"/>
              <w:right w:w="170" w:type="dxa"/>
            </w:tcMar>
            <w:vAlign w:val="center"/>
          </w:tcPr>
          <w:p w:rsidR="003056BC" w:rsidRPr="00531441" w:rsidRDefault="00DE18EE" w:rsidP="00226672">
            <w:pPr>
              <w:ind w:right="-14"/>
              <w:jc w:val="right"/>
              <w:rPr>
                <w:rFonts w:ascii="Times New Roman" w:hAnsi="Times New Roman"/>
                <w:sz w:val="18"/>
                <w:szCs w:val="20"/>
              </w:rPr>
            </w:pPr>
            <w:r w:rsidRPr="00531441">
              <w:rPr>
                <w:rFonts w:ascii="Times New Roman" w:hAnsi="Times New Roman"/>
                <w:sz w:val="18"/>
                <w:szCs w:val="20"/>
              </w:rPr>
              <w:t>21</w:t>
            </w:r>
            <w:r w:rsidR="0024584A">
              <w:rPr>
                <w:rFonts w:ascii="Times New Roman" w:hAnsi="Times New Roman"/>
                <w:sz w:val="18"/>
                <w:szCs w:val="20"/>
              </w:rPr>
              <w:t>.</w:t>
            </w:r>
            <w:r w:rsidR="003056BC" w:rsidRPr="00531441">
              <w:rPr>
                <w:rFonts w:ascii="Times New Roman" w:hAnsi="Times New Roman"/>
                <w:sz w:val="18"/>
                <w:szCs w:val="20"/>
              </w:rPr>
              <w:t xml:space="preserve">00 €  </w:t>
            </w:r>
            <w:r w:rsidR="003056BC" w:rsidRPr="00531441">
              <w:rPr>
                <w:rFonts w:ascii="Times New Roman" w:hAnsi="Times New Roman"/>
                <w:sz w:val="18"/>
                <w:szCs w:val="20"/>
              </w:rPr>
              <w:sym w:font="Wingdings" w:char="F071"/>
            </w:r>
          </w:p>
        </w:tc>
      </w:tr>
      <w:tr w:rsidR="00945F33" w:rsidRPr="00326C91" w:rsidTr="008C3374">
        <w:trPr>
          <w:cantSplit/>
          <w:jc w:val="center"/>
        </w:trPr>
        <w:tc>
          <w:tcPr>
            <w:tcW w:w="2951" w:type="pct"/>
            <w:tcBorders>
              <w:top w:val="single" w:sz="4" w:space="0" w:color="auto"/>
              <w:left w:val="single" w:sz="12" w:space="0" w:color="99CC00"/>
              <w:bottom w:val="single" w:sz="4" w:space="0" w:color="auto"/>
              <w:right w:val="single" w:sz="4" w:space="0" w:color="auto"/>
            </w:tcBorders>
            <w:shd w:val="clear" w:color="auto" w:fill="D9D9D9"/>
            <w:tcMar>
              <w:top w:w="11" w:type="dxa"/>
              <w:bottom w:w="11" w:type="dxa"/>
            </w:tcMar>
            <w:vAlign w:val="center"/>
          </w:tcPr>
          <w:p w:rsidR="00945F33" w:rsidRPr="00531441" w:rsidRDefault="00945F33" w:rsidP="00945F33">
            <w:pPr>
              <w:ind w:right="-14"/>
              <w:jc w:val="both"/>
              <w:rPr>
                <w:rFonts w:ascii="Times New Roman" w:hAnsi="Times New Roman"/>
                <w:sz w:val="18"/>
                <w:szCs w:val="20"/>
              </w:rPr>
            </w:pPr>
            <w:r w:rsidRPr="00531441">
              <w:rPr>
                <w:rFonts w:ascii="Times New Roman" w:hAnsi="Times New Roman"/>
                <w:sz w:val="18"/>
                <w:szCs w:val="20"/>
              </w:rPr>
              <w:t xml:space="preserve">Abonnement </w:t>
            </w:r>
            <w:r w:rsidR="00025334" w:rsidRPr="00531441">
              <w:rPr>
                <w:rFonts w:ascii="Times New Roman" w:hAnsi="Times New Roman"/>
                <w:sz w:val="18"/>
                <w:szCs w:val="20"/>
              </w:rPr>
              <w:t xml:space="preserve">adhérent </w:t>
            </w:r>
            <w:r w:rsidRPr="00531441">
              <w:rPr>
                <w:rFonts w:ascii="Times New Roman" w:hAnsi="Times New Roman"/>
                <w:sz w:val="18"/>
                <w:szCs w:val="20"/>
              </w:rPr>
              <w:t>« Le Chasseur Haut-Marnais »</w:t>
            </w:r>
          </w:p>
        </w:tc>
        <w:tc>
          <w:tcPr>
            <w:tcW w:w="968" w:type="pct"/>
            <w:tcBorders>
              <w:top w:val="single" w:sz="4" w:space="0" w:color="auto"/>
              <w:left w:val="single" w:sz="4" w:space="0" w:color="auto"/>
              <w:bottom w:val="single" w:sz="4" w:space="0" w:color="auto"/>
              <w:right w:val="double" w:sz="4" w:space="0" w:color="auto"/>
            </w:tcBorders>
            <w:shd w:val="clear" w:color="auto" w:fill="D9D9D9"/>
            <w:tcMar>
              <w:top w:w="11" w:type="dxa"/>
              <w:bottom w:w="11" w:type="dxa"/>
              <w:right w:w="170" w:type="dxa"/>
            </w:tcMar>
            <w:vAlign w:val="center"/>
          </w:tcPr>
          <w:p w:rsidR="00945F33" w:rsidRPr="00531441" w:rsidRDefault="0024584A" w:rsidP="00945F33">
            <w:pPr>
              <w:ind w:right="-14"/>
              <w:jc w:val="right"/>
              <w:rPr>
                <w:rFonts w:ascii="Times New Roman" w:hAnsi="Times New Roman"/>
                <w:sz w:val="18"/>
                <w:szCs w:val="20"/>
              </w:rPr>
            </w:pPr>
            <w:r>
              <w:rPr>
                <w:rFonts w:ascii="Times New Roman" w:hAnsi="Times New Roman"/>
                <w:sz w:val="18"/>
                <w:szCs w:val="20"/>
              </w:rPr>
              <w:t>2.</w:t>
            </w:r>
            <w:r w:rsidR="00945F33" w:rsidRPr="00531441">
              <w:rPr>
                <w:rFonts w:ascii="Times New Roman" w:hAnsi="Times New Roman"/>
                <w:sz w:val="18"/>
                <w:szCs w:val="20"/>
              </w:rPr>
              <w:t xml:space="preserve">00 €  </w:t>
            </w:r>
            <w:r w:rsidR="00945F33" w:rsidRPr="00531441">
              <w:rPr>
                <w:rFonts w:ascii="Times New Roman" w:hAnsi="Times New Roman"/>
                <w:sz w:val="18"/>
                <w:szCs w:val="20"/>
              </w:rPr>
              <w:sym w:font="Wingdings" w:char="F071"/>
            </w:r>
          </w:p>
        </w:tc>
        <w:tc>
          <w:tcPr>
            <w:tcW w:w="1081" w:type="pct"/>
            <w:tcBorders>
              <w:top w:val="single" w:sz="4" w:space="0" w:color="auto"/>
              <w:left w:val="double" w:sz="4" w:space="0" w:color="auto"/>
              <w:bottom w:val="single" w:sz="4" w:space="0" w:color="auto"/>
              <w:right w:val="single" w:sz="12" w:space="0" w:color="99CC00"/>
            </w:tcBorders>
            <w:shd w:val="clear" w:color="auto" w:fill="D9D9D9"/>
            <w:tcMar>
              <w:top w:w="11" w:type="dxa"/>
              <w:bottom w:w="11" w:type="dxa"/>
              <w:right w:w="170" w:type="dxa"/>
            </w:tcMar>
            <w:vAlign w:val="center"/>
          </w:tcPr>
          <w:p w:rsidR="00945F33" w:rsidRPr="00531441" w:rsidRDefault="0024584A" w:rsidP="00945F33">
            <w:pPr>
              <w:ind w:right="-14"/>
              <w:jc w:val="right"/>
              <w:rPr>
                <w:rFonts w:ascii="Times New Roman" w:hAnsi="Times New Roman"/>
                <w:sz w:val="18"/>
                <w:szCs w:val="20"/>
              </w:rPr>
            </w:pPr>
            <w:r>
              <w:rPr>
                <w:rFonts w:ascii="Times New Roman" w:hAnsi="Times New Roman"/>
                <w:sz w:val="18"/>
                <w:szCs w:val="20"/>
              </w:rPr>
              <w:t>2.</w:t>
            </w:r>
            <w:r w:rsidR="00945F33" w:rsidRPr="00531441">
              <w:rPr>
                <w:rFonts w:ascii="Times New Roman" w:hAnsi="Times New Roman"/>
                <w:sz w:val="18"/>
                <w:szCs w:val="20"/>
              </w:rPr>
              <w:t xml:space="preserve">00 €  </w:t>
            </w:r>
            <w:r w:rsidR="00945F33" w:rsidRPr="00531441">
              <w:rPr>
                <w:rFonts w:ascii="Times New Roman" w:hAnsi="Times New Roman"/>
                <w:sz w:val="18"/>
                <w:szCs w:val="20"/>
              </w:rPr>
              <w:sym w:font="Wingdings" w:char="F071"/>
            </w:r>
          </w:p>
        </w:tc>
      </w:tr>
      <w:tr w:rsidR="00531441" w:rsidRPr="0015456D" w:rsidTr="008C3374">
        <w:trPr>
          <w:cantSplit/>
          <w:jc w:val="center"/>
        </w:trPr>
        <w:tc>
          <w:tcPr>
            <w:tcW w:w="2951" w:type="pct"/>
            <w:tcBorders>
              <w:top w:val="single" w:sz="4" w:space="0" w:color="auto"/>
            </w:tcBorders>
            <w:shd w:val="clear" w:color="auto" w:fill="auto"/>
            <w:tcMar>
              <w:top w:w="11" w:type="dxa"/>
              <w:bottom w:w="11" w:type="dxa"/>
            </w:tcMar>
            <w:vAlign w:val="center"/>
          </w:tcPr>
          <w:p w:rsidR="00531441" w:rsidRPr="00531441" w:rsidRDefault="00531441" w:rsidP="00945F33">
            <w:pPr>
              <w:ind w:right="-14"/>
              <w:jc w:val="both"/>
              <w:rPr>
                <w:rFonts w:ascii="Times New Roman" w:hAnsi="Times New Roman"/>
                <w:sz w:val="18"/>
                <w:szCs w:val="20"/>
              </w:rPr>
            </w:pPr>
            <w:r w:rsidRPr="00531441">
              <w:rPr>
                <w:rFonts w:ascii="Times New Roman" w:hAnsi="Times New Roman"/>
                <w:sz w:val="18"/>
                <w:szCs w:val="20"/>
              </w:rPr>
              <w:t>Permis départemental 52 : petit et grand gibier</w:t>
            </w:r>
          </w:p>
        </w:tc>
        <w:tc>
          <w:tcPr>
            <w:tcW w:w="968" w:type="pct"/>
            <w:tcBorders>
              <w:right w:val="double" w:sz="4" w:space="0" w:color="auto"/>
            </w:tcBorders>
            <w:shd w:val="clear" w:color="auto" w:fill="auto"/>
            <w:tcMar>
              <w:top w:w="11" w:type="dxa"/>
              <w:bottom w:w="11" w:type="dxa"/>
              <w:right w:w="170" w:type="dxa"/>
            </w:tcMar>
            <w:vAlign w:val="center"/>
          </w:tcPr>
          <w:p w:rsidR="00531441" w:rsidRPr="0015456D" w:rsidRDefault="00D2646F" w:rsidP="00FF2D42">
            <w:pPr>
              <w:ind w:right="-14"/>
              <w:jc w:val="right"/>
              <w:rPr>
                <w:rFonts w:ascii="Times New Roman" w:hAnsi="Times New Roman"/>
                <w:sz w:val="18"/>
                <w:szCs w:val="20"/>
              </w:rPr>
            </w:pPr>
            <w:r w:rsidRPr="0015456D">
              <w:rPr>
                <w:rFonts w:ascii="Times New Roman" w:hAnsi="Times New Roman"/>
                <w:sz w:val="18"/>
                <w:szCs w:val="20"/>
              </w:rPr>
              <w:t>155</w:t>
            </w:r>
            <w:r w:rsidR="0024584A" w:rsidRPr="0015456D">
              <w:rPr>
                <w:rFonts w:ascii="Times New Roman" w:hAnsi="Times New Roman"/>
                <w:sz w:val="18"/>
                <w:szCs w:val="20"/>
              </w:rPr>
              <w:t>.</w:t>
            </w:r>
            <w:r w:rsidR="00531441" w:rsidRPr="0015456D">
              <w:rPr>
                <w:rFonts w:ascii="Times New Roman" w:hAnsi="Times New Roman"/>
                <w:sz w:val="18"/>
                <w:szCs w:val="20"/>
              </w:rPr>
              <w:t xml:space="preserve">00 €  </w:t>
            </w:r>
            <w:r w:rsidR="00531441" w:rsidRPr="0015456D">
              <w:rPr>
                <w:rFonts w:ascii="Times New Roman" w:hAnsi="Times New Roman"/>
                <w:sz w:val="18"/>
                <w:szCs w:val="20"/>
              </w:rPr>
              <w:sym w:font="Wingdings" w:char="F071"/>
            </w:r>
          </w:p>
        </w:tc>
        <w:tc>
          <w:tcPr>
            <w:tcW w:w="1081" w:type="pct"/>
            <w:vMerge w:val="restart"/>
            <w:tcBorders>
              <w:top w:val="single" w:sz="4" w:space="0" w:color="auto"/>
              <w:left w:val="double" w:sz="4" w:space="0" w:color="auto"/>
              <w:tl2br w:val="single" w:sz="4" w:space="0" w:color="auto"/>
              <w:tr2bl w:val="single" w:sz="4" w:space="0" w:color="auto"/>
            </w:tcBorders>
            <w:shd w:val="clear" w:color="auto" w:fill="auto"/>
            <w:tcMar>
              <w:top w:w="11" w:type="dxa"/>
              <w:bottom w:w="11" w:type="dxa"/>
              <w:right w:w="170" w:type="dxa"/>
            </w:tcMar>
            <w:vAlign w:val="center"/>
          </w:tcPr>
          <w:p w:rsidR="00531441" w:rsidRPr="0015456D" w:rsidRDefault="00531441" w:rsidP="007001A8">
            <w:pPr>
              <w:ind w:right="-14"/>
              <w:jc w:val="center"/>
              <w:rPr>
                <w:rFonts w:ascii="Times New Roman" w:hAnsi="Times New Roman"/>
                <w:sz w:val="18"/>
                <w:szCs w:val="20"/>
              </w:rPr>
            </w:pPr>
          </w:p>
        </w:tc>
      </w:tr>
      <w:tr w:rsidR="00531441" w:rsidRPr="0015456D" w:rsidTr="008C3374">
        <w:trPr>
          <w:cantSplit/>
          <w:jc w:val="center"/>
        </w:trPr>
        <w:tc>
          <w:tcPr>
            <w:tcW w:w="2951" w:type="pct"/>
            <w:shd w:val="clear" w:color="auto" w:fill="auto"/>
            <w:tcMar>
              <w:top w:w="11" w:type="dxa"/>
              <w:bottom w:w="11" w:type="dxa"/>
            </w:tcMar>
            <w:vAlign w:val="center"/>
          </w:tcPr>
          <w:p w:rsidR="00531441" w:rsidRPr="00531441" w:rsidRDefault="00531441" w:rsidP="00945F33">
            <w:pPr>
              <w:ind w:right="-14"/>
              <w:jc w:val="both"/>
              <w:rPr>
                <w:rFonts w:ascii="Times New Roman" w:hAnsi="Times New Roman"/>
                <w:sz w:val="18"/>
                <w:szCs w:val="20"/>
              </w:rPr>
            </w:pPr>
            <w:r w:rsidRPr="00531441">
              <w:rPr>
                <w:rFonts w:ascii="Times New Roman" w:hAnsi="Times New Roman"/>
                <w:sz w:val="18"/>
                <w:szCs w:val="20"/>
              </w:rPr>
              <w:t>Permis départemental 52 : petit gibier</w:t>
            </w:r>
          </w:p>
        </w:tc>
        <w:tc>
          <w:tcPr>
            <w:tcW w:w="968" w:type="pct"/>
            <w:tcBorders>
              <w:right w:val="double" w:sz="4" w:space="0" w:color="auto"/>
            </w:tcBorders>
            <w:shd w:val="clear" w:color="auto" w:fill="auto"/>
            <w:tcMar>
              <w:top w:w="11" w:type="dxa"/>
              <w:bottom w:w="11" w:type="dxa"/>
              <w:right w:w="170" w:type="dxa"/>
            </w:tcMar>
            <w:vAlign w:val="center"/>
          </w:tcPr>
          <w:p w:rsidR="00531441" w:rsidRPr="0015456D" w:rsidRDefault="0015456D" w:rsidP="00FF2D42">
            <w:pPr>
              <w:ind w:right="-14"/>
              <w:jc w:val="right"/>
              <w:rPr>
                <w:rFonts w:ascii="Times New Roman" w:hAnsi="Times New Roman"/>
                <w:sz w:val="18"/>
                <w:szCs w:val="20"/>
              </w:rPr>
            </w:pPr>
            <w:r w:rsidRPr="0015456D">
              <w:rPr>
                <w:rFonts w:ascii="Times New Roman" w:hAnsi="Times New Roman"/>
                <w:sz w:val="18"/>
                <w:szCs w:val="20"/>
              </w:rPr>
              <w:t>15</w:t>
            </w:r>
            <w:r w:rsidR="00D2646F" w:rsidRPr="0015456D">
              <w:rPr>
                <w:rFonts w:ascii="Times New Roman" w:hAnsi="Times New Roman"/>
                <w:sz w:val="18"/>
                <w:szCs w:val="20"/>
              </w:rPr>
              <w:t>0</w:t>
            </w:r>
            <w:r w:rsidR="0024584A" w:rsidRPr="0015456D">
              <w:rPr>
                <w:rFonts w:ascii="Times New Roman" w:hAnsi="Times New Roman"/>
                <w:sz w:val="18"/>
                <w:szCs w:val="20"/>
              </w:rPr>
              <w:t>.</w:t>
            </w:r>
            <w:r w:rsidR="00531441" w:rsidRPr="0015456D">
              <w:rPr>
                <w:rFonts w:ascii="Times New Roman" w:hAnsi="Times New Roman"/>
                <w:sz w:val="18"/>
                <w:szCs w:val="20"/>
              </w:rPr>
              <w:t xml:space="preserve">00 €  </w:t>
            </w:r>
            <w:r w:rsidR="00531441" w:rsidRPr="0015456D">
              <w:rPr>
                <w:rFonts w:ascii="Times New Roman" w:hAnsi="Times New Roman"/>
                <w:sz w:val="18"/>
                <w:szCs w:val="20"/>
              </w:rPr>
              <w:sym w:font="Wingdings" w:char="F071"/>
            </w:r>
          </w:p>
        </w:tc>
        <w:tc>
          <w:tcPr>
            <w:tcW w:w="1081" w:type="pct"/>
            <w:vMerge/>
            <w:tcBorders>
              <w:left w:val="double" w:sz="4" w:space="0" w:color="auto"/>
              <w:bottom w:val="single" w:sz="4" w:space="0" w:color="auto"/>
              <w:tl2br w:val="single" w:sz="4" w:space="0" w:color="auto"/>
              <w:tr2bl w:val="single" w:sz="4" w:space="0" w:color="auto"/>
            </w:tcBorders>
            <w:shd w:val="clear" w:color="auto" w:fill="auto"/>
            <w:tcMar>
              <w:top w:w="11" w:type="dxa"/>
              <w:bottom w:w="11" w:type="dxa"/>
              <w:right w:w="170" w:type="dxa"/>
            </w:tcMar>
            <w:vAlign w:val="center"/>
          </w:tcPr>
          <w:p w:rsidR="00531441" w:rsidRPr="0015456D" w:rsidRDefault="00531441" w:rsidP="007001A8">
            <w:pPr>
              <w:ind w:right="-14"/>
              <w:jc w:val="center"/>
              <w:rPr>
                <w:rFonts w:ascii="Times New Roman" w:hAnsi="Times New Roman"/>
                <w:sz w:val="18"/>
                <w:szCs w:val="20"/>
              </w:rPr>
            </w:pPr>
          </w:p>
        </w:tc>
      </w:tr>
      <w:tr w:rsidR="0083337D" w:rsidRPr="0015456D" w:rsidTr="008C3374">
        <w:trPr>
          <w:cantSplit/>
          <w:trHeight w:val="216"/>
          <w:jc w:val="center"/>
        </w:trPr>
        <w:tc>
          <w:tcPr>
            <w:tcW w:w="2951" w:type="pct"/>
            <w:shd w:val="clear" w:color="auto" w:fill="auto"/>
            <w:tcMar>
              <w:top w:w="11" w:type="dxa"/>
              <w:bottom w:w="11" w:type="dxa"/>
            </w:tcMar>
            <w:vAlign w:val="center"/>
          </w:tcPr>
          <w:p w:rsidR="0065372E" w:rsidRPr="00531441" w:rsidRDefault="0083337D" w:rsidP="00531441">
            <w:pPr>
              <w:ind w:right="-14"/>
              <w:jc w:val="both"/>
              <w:rPr>
                <w:rFonts w:ascii="Times New Roman" w:hAnsi="Times New Roman"/>
                <w:sz w:val="18"/>
                <w:szCs w:val="18"/>
              </w:rPr>
            </w:pPr>
            <w:r w:rsidRPr="00531441">
              <w:rPr>
                <w:rFonts w:ascii="Times New Roman" w:hAnsi="Times New Roman"/>
                <w:sz w:val="18"/>
                <w:szCs w:val="20"/>
              </w:rPr>
              <w:t>Permis national : petit et grand gibier</w:t>
            </w:r>
            <w:r w:rsidR="00420F1A" w:rsidRPr="00531441">
              <w:rPr>
                <w:rFonts w:ascii="Times New Roman" w:hAnsi="Times New Roman"/>
                <w:sz w:val="18"/>
                <w:szCs w:val="20"/>
              </w:rPr>
              <w:t xml:space="preserve"> </w:t>
            </w:r>
          </w:p>
        </w:tc>
        <w:tc>
          <w:tcPr>
            <w:tcW w:w="968" w:type="pct"/>
            <w:tcBorders>
              <w:right w:val="double" w:sz="4" w:space="0" w:color="auto"/>
            </w:tcBorders>
            <w:shd w:val="clear" w:color="auto" w:fill="auto"/>
            <w:tcMar>
              <w:top w:w="11" w:type="dxa"/>
              <w:bottom w:w="11" w:type="dxa"/>
              <w:right w:w="170" w:type="dxa"/>
            </w:tcMar>
            <w:vAlign w:val="center"/>
          </w:tcPr>
          <w:p w:rsidR="0065372E" w:rsidRPr="0015456D" w:rsidRDefault="00D2646F" w:rsidP="00391AB2">
            <w:pPr>
              <w:ind w:right="-14"/>
              <w:jc w:val="right"/>
              <w:rPr>
                <w:rFonts w:ascii="Times New Roman" w:hAnsi="Times New Roman"/>
                <w:sz w:val="18"/>
                <w:szCs w:val="18"/>
              </w:rPr>
            </w:pPr>
            <w:r w:rsidRPr="0015456D">
              <w:rPr>
                <w:rFonts w:ascii="Times New Roman" w:hAnsi="Times New Roman"/>
                <w:sz w:val="18"/>
                <w:szCs w:val="20"/>
              </w:rPr>
              <w:t>218</w:t>
            </w:r>
            <w:r w:rsidR="001B3F5E" w:rsidRPr="0015456D">
              <w:rPr>
                <w:rFonts w:ascii="Times New Roman" w:hAnsi="Times New Roman"/>
                <w:sz w:val="18"/>
                <w:szCs w:val="20"/>
              </w:rPr>
              <w:t xml:space="preserve"> 00</w:t>
            </w:r>
            <w:r w:rsidR="0083337D" w:rsidRPr="0015456D">
              <w:rPr>
                <w:rFonts w:ascii="Times New Roman" w:hAnsi="Times New Roman"/>
                <w:sz w:val="18"/>
                <w:szCs w:val="20"/>
              </w:rPr>
              <w:t xml:space="preserve"> €  </w:t>
            </w:r>
            <w:r w:rsidR="0083337D" w:rsidRPr="0015456D">
              <w:rPr>
                <w:rFonts w:ascii="Times New Roman" w:hAnsi="Times New Roman"/>
                <w:sz w:val="18"/>
                <w:szCs w:val="20"/>
              </w:rPr>
              <w:sym w:font="Wingdings" w:char="F071"/>
            </w:r>
          </w:p>
        </w:tc>
        <w:tc>
          <w:tcPr>
            <w:tcW w:w="1081" w:type="pct"/>
            <w:tcBorders>
              <w:top w:val="single" w:sz="4" w:space="0" w:color="auto"/>
              <w:left w:val="double" w:sz="4" w:space="0" w:color="auto"/>
              <w:bottom w:val="single" w:sz="4" w:space="0" w:color="auto"/>
            </w:tcBorders>
            <w:shd w:val="clear" w:color="auto" w:fill="auto"/>
            <w:tcMar>
              <w:top w:w="11" w:type="dxa"/>
              <w:bottom w:w="11" w:type="dxa"/>
              <w:right w:w="170" w:type="dxa"/>
            </w:tcMar>
            <w:vAlign w:val="center"/>
          </w:tcPr>
          <w:p w:rsidR="009967E9" w:rsidRPr="0015456D" w:rsidRDefault="00D2646F" w:rsidP="00391AB2">
            <w:pPr>
              <w:ind w:right="-14"/>
              <w:jc w:val="right"/>
              <w:rPr>
                <w:rFonts w:ascii="Times New Roman" w:hAnsi="Times New Roman"/>
                <w:sz w:val="18"/>
                <w:szCs w:val="20"/>
              </w:rPr>
            </w:pPr>
            <w:r w:rsidRPr="0015456D">
              <w:rPr>
                <w:rFonts w:ascii="Times New Roman" w:hAnsi="Times New Roman"/>
                <w:sz w:val="18"/>
                <w:szCs w:val="20"/>
              </w:rPr>
              <w:t>67.00</w:t>
            </w:r>
            <w:r w:rsidR="00F60A04" w:rsidRPr="0015456D">
              <w:rPr>
                <w:rFonts w:ascii="Times New Roman" w:hAnsi="Times New Roman"/>
                <w:sz w:val="18"/>
                <w:szCs w:val="20"/>
              </w:rPr>
              <w:t xml:space="preserve"> </w:t>
            </w:r>
            <w:r w:rsidR="0083337D" w:rsidRPr="0015456D">
              <w:rPr>
                <w:rFonts w:ascii="Times New Roman" w:hAnsi="Times New Roman"/>
                <w:sz w:val="18"/>
                <w:szCs w:val="20"/>
              </w:rPr>
              <w:t xml:space="preserve">€  </w:t>
            </w:r>
            <w:r w:rsidR="0083337D" w:rsidRPr="0015456D">
              <w:rPr>
                <w:rFonts w:ascii="Times New Roman" w:hAnsi="Times New Roman"/>
                <w:sz w:val="18"/>
                <w:szCs w:val="20"/>
              </w:rPr>
              <w:sym w:font="Wingdings" w:char="F071"/>
            </w:r>
          </w:p>
        </w:tc>
      </w:tr>
      <w:tr w:rsidR="00AC0CD5" w:rsidRPr="0015456D" w:rsidTr="008C3374">
        <w:trPr>
          <w:cantSplit/>
          <w:trHeight w:val="36"/>
          <w:jc w:val="center"/>
        </w:trPr>
        <w:tc>
          <w:tcPr>
            <w:tcW w:w="2951" w:type="pct"/>
            <w:shd w:val="clear" w:color="auto" w:fill="auto"/>
            <w:tcMar>
              <w:top w:w="11" w:type="dxa"/>
              <w:bottom w:w="11" w:type="dxa"/>
            </w:tcMar>
            <w:vAlign w:val="center"/>
          </w:tcPr>
          <w:p w:rsidR="00AC0CD5" w:rsidRPr="00531441" w:rsidRDefault="00AC0CD5" w:rsidP="00AC0CD5">
            <w:pPr>
              <w:ind w:right="-14"/>
              <w:jc w:val="both"/>
              <w:rPr>
                <w:rFonts w:ascii="Times New Roman" w:hAnsi="Times New Roman"/>
                <w:sz w:val="18"/>
                <w:szCs w:val="20"/>
              </w:rPr>
            </w:pPr>
            <w:r w:rsidRPr="00531441">
              <w:rPr>
                <w:rFonts w:ascii="Times New Roman" w:hAnsi="Times New Roman"/>
                <w:sz w:val="18"/>
                <w:szCs w:val="20"/>
              </w:rPr>
              <w:t>« Contribution droit local sanglier », obligatoire pour les départements 57-67-68</w:t>
            </w:r>
          </w:p>
          <w:p w:rsidR="00AC0CD5" w:rsidRPr="00531441" w:rsidRDefault="00AC0CD5" w:rsidP="00AC0CD5">
            <w:pPr>
              <w:ind w:right="-14"/>
              <w:jc w:val="both"/>
              <w:rPr>
                <w:rFonts w:ascii="Times New Roman" w:hAnsi="Times New Roman"/>
                <w:sz w:val="18"/>
                <w:szCs w:val="20"/>
              </w:rPr>
            </w:pPr>
            <w:r w:rsidRPr="00531441">
              <w:rPr>
                <w:rFonts w:ascii="Times New Roman" w:hAnsi="Times New Roman"/>
                <w:sz w:val="18"/>
                <w:szCs w:val="20"/>
              </w:rPr>
              <w:t>Précisez le département : ……………….</w:t>
            </w:r>
          </w:p>
        </w:tc>
        <w:tc>
          <w:tcPr>
            <w:tcW w:w="968" w:type="pct"/>
            <w:tcBorders>
              <w:right w:val="double" w:sz="4" w:space="0" w:color="auto"/>
            </w:tcBorders>
            <w:shd w:val="clear" w:color="auto" w:fill="auto"/>
            <w:tcMar>
              <w:top w:w="11" w:type="dxa"/>
              <w:bottom w:w="11" w:type="dxa"/>
              <w:right w:w="170" w:type="dxa"/>
            </w:tcMar>
            <w:vAlign w:val="center"/>
          </w:tcPr>
          <w:p w:rsidR="00AC0CD5" w:rsidRPr="0015456D" w:rsidRDefault="00531441" w:rsidP="00AC0CD5">
            <w:pPr>
              <w:ind w:right="-14"/>
              <w:jc w:val="right"/>
              <w:rPr>
                <w:rFonts w:ascii="Times New Roman" w:hAnsi="Times New Roman"/>
                <w:sz w:val="18"/>
                <w:szCs w:val="20"/>
              </w:rPr>
            </w:pPr>
            <w:r w:rsidRPr="0015456D">
              <w:rPr>
                <w:rFonts w:ascii="Times New Roman" w:hAnsi="Times New Roman"/>
                <w:sz w:val="18"/>
                <w:szCs w:val="20"/>
              </w:rPr>
              <w:t>70.00</w:t>
            </w:r>
            <w:r w:rsidR="00AC0CD5" w:rsidRPr="0015456D">
              <w:rPr>
                <w:rFonts w:ascii="Times New Roman" w:hAnsi="Times New Roman"/>
                <w:sz w:val="18"/>
                <w:szCs w:val="20"/>
              </w:rPr>
              <w:t xml:space="preserve"> €  </w:t>
            </w:r>
            <w:r w:rsidR="00AC0CD5" w:rsidRPr="0015456D">
              <w:rPr>
                <w:rFonts w:ascii="Times New Roman" w:hAnsi="Times New Roman"/>
                <w:sz w:val="18"/>
                <w:szCs w:val="20"/>
              </w:rPr>
              <w:sym w:font="Wingdings" w:char="F071"/>
            </w:r>
          </w:p>
        </w:tc>
        <w:tc>
          <w:tcPr>
            <w:tcW w:w="1081" w:type="pct"/>
            <w:tcBorders>
              <w:top w:val="single" w:sz="4" w:space="0" w:color="auto"/>
              <w:left w:val="double" w:sz="4" w:space="0" w:color="auto"/>
              <w:bottom w:val="single" w:sz="4" w:space="0" w:color="auto"/>
            </w:tcBorders>
            <w:shd w:val="clear" w:color="auto" w:fill="auto"/>
            <w:tcMar>
              <w:top w:w="11" w:type="dxa"/>
              <w:bottom w:w="11" w:type="dxa"/>
              <w:right w:w="170" w:type="dxa"/>
            </w:tcMar>
            <w:vAlign w:val="center"/>
          </w:tcPr>
          <w:p w:rsidR="00AC0CD5" w:rsidRPr="0015456D" w:rsidRDefault="00531441" w:rsidP="00AC0CD5">
            <w:pPr>
              <w:ind w:right="-14"/>
              <w:jc w:val="right"/>
              <w:rPr>
                <w:rFonts w:ascii="Times New Roman" w:hAnsi="Times New Roman"/>
                <w:sz w:val="18"/>
                <w:szCs w:val="20"/>
              </w:rPr>
            </w:pPr>
            <w:r w:rsidRPr="0015456D">
              <w:rPr>
                <w:rFonts w:ascii="Times New Roman" w:hAnsi="Times New Roman"/>
                <w:sz w:val="18"/>
                <w:szCs w:val="20"/>
              </w:rPr>
              <w:t xml:space="preserve">35.00 €  </w:t>
            </w:r>
            <w:r w:rsidRPr="0015456D">
              <w:rPr>
                <w:rFonts w:ascii="Times New Roman" w:hAnsi="Times New Roman"/>
                <w:sz w:val="18"/>
                <w:szCs w:val="20"/>
              </w:rPr>
              <w:sym w:font="Wingdings" w:char="F071"/>
            </w:r>
          </w:p>
        </w:tc>
      </w:tr>
      <w:tr w:rsidR="00F877F2" w:rsidRPr="0015456D" w:rsidTr="008C3374">
        <w:trPr>
          <w:cantSplit/>
          <w:trHeight w:val="205"/>
          <w:jc w:val="center"/>
        </w:trPr>
        <w:tc>
          <w:tcPr>
            <w:tcW w:w="2951" w:type="pct"/>
            <w:tcBorders>
              <w:bottom w:val="nil"/>
            </w:tcBorders>
            <w:shd w:val="clear" w:color="auto" w:fill="auto"/>
            <w:tcMar>
              <w:top w:w="11" w:type="dxa"/>
              <w:bottom w:w="11" w:type="dxa"/>
            </w:tcMar>
            <w:vAlign w:val="center"/>
          </w:tcPr>
          <w:p w:rsidR="00F877F2" w:rsidRPr="00D464DC" w:rsidRDefault="00F877F2" w:rsidP="00FF2D42">
            <w:pPr>
              <w:ind w:right="-14"/>
              <w:jc w:val="both"/>
              <w:rPr>
                <w:rFonts w:ascii="Times New Roman" w:hAnsi="Times New Roman"/>
                <w:sz w:val="18"/>
                <w:szCs w:val="20"/>
              </w:rPr>
            </w:pPr>
            <w:r w:rsidRPr="00D464DC">
              <w:rPr>
                <w:rFonts w:ascii="Times New Roman" w:hAnsi="Times New Roman"/>
                <w:sz w:val="18"/>
                <w:szCs w:val="20"/>
              </w:rPr>
              <w:t>Permis temporaire</w:t>
            </w:r>
            <w:r w:rsidR="007D6564" w:rsidRPr="00D464DC">
              <w:rPr>
                <w:rFonts w:ascii="Times New Roman" w:hAnsi="Times New Roman"/>
                <w:sz w:val="18"/>
                <w:szCs w:val="20"/>
              </w:rPr>
              <w:t xml:space="preserve"> 3 j</w:t>
            </w:r>
            <w:r w:rsidR="008C3374" w:rsidRPr="00D464DC">
              <w:rPr>
                <w:rFonts w:ascii="Times New Roman" w:hAnsi="Times New Roman"/>
                <w:sz w:val="18"/>
                <w:szCs w:val="20"/>
              </w:rPr>
              <w:t>ours</w:t>
            </w:r>
            <w:r w:rsidRPr="00D464DC">
              <w:rPr>
                <w:rFonts w:ascii="Times New Roman" w:hAnsi="Times New Roman"/>
                <w:sz w:val="18"/>
                <w:szCs w:val="20"/>
              </w:rPr>
              <w:t> </w:t>
            </w:r>
            <w:r w:rsidR="007D6564" w:rsidRPr="00D464DC">
              <w:rPr>
                <w:rFonts w:ascii="Times New Roman" w:hAnsi="Times New Roman"/>
                <w:sz w:val="18"/>
                <w:szCs w:val="20"/>
              </w:rPr>
              <w:t>ou 9 j</w:t>
            </w:r>
            <w:r w:rsidR="008C3374" w:rsidRPr="00D464DC">
              <w:rPr>
                <w:rFonts w:ascii="Times New Roman" w:hAnsi="Times New Roman"/>
                <w:sz w:val="18"/>
                <w:szCs w:val="20"/>
              </w:rPr>
              <w:t>ours consécutifs</w:t>
            </w:r>
            <w:r w:rsidR="007D6564" w:rsidRPr="00D464DC">
              <w:rPr>
                <w:rFonts w:ascii="Times New Roman" w:hAnsi="Times New Roman"/>
                <w:sz w:val="18"/>
                <w:szCs w:val="20"/>
              </w:rPr>
              <w:t xml:space="preserve">. </w:t>
            </w:r>
            <w:r w:rsidRPr="00D464DC">
              <w:rPr>
                <w:rFonts w:ascii="Times New Roman" w:hAnsi="Times New Roman"/>
                <w:sz w:val="18"/>
                <w:szCs w:val="18"/>
              </w:rPr>
              <w:t>Dépar</w:t>
            </w:r>
            <w:r w:rsidR="007D6564" w:rsidRPr="00D464DC">
              <w:rPr>
                <w:rFonts w:ascii="Times New Roman" w:hAnsi="Times New Roman"/>
                <w:sz w:val="18"/>
                <w:szCs w:val="18"/>
              </w:rPr>
              <w:t>tement</w:t>
            </w:r>
            <w:r w:rsidR="007D6564" w:rsidRPr="00D464DC">
              <w:rPr>
                <w:rFonts w:ascii="Times New Roman" w:hAnsi="Times New Roman"/>
                <w:sz w:val="18"/>
                <w:szCs w:val="20"/>
              </w:rPr>
              <w:t> : …………..</w:t>
            </w:r>
            <w:r w:rsidRPr="00D464DC">
              <w:rPr>
                <w:rFonts w:ascii="Times New Roman" w:hAnsi="Times New Roman"/>
                <w:sz w:val="18"/>
                <w:szCs w:val="20"/>
              </w:rPr>
              <w:t>.</w:t>
            </w:r>
          </w:p>
          <w:p w:rsidR="00F877F2" w:rsidRPr="00D464DC" w:rsidRDefault="00F91D39" w:rsidP="00784339">
            <w:pPr>
              <w:ind w:right="-14"/>
              <w:jc w:val="both"/>
              <w:rPr>
                <w:rFonts w:ascii="Times New Roman" w:hAnsi="Times New Roman"/>
                <w:b/>
                <w:sz w:val="18"/>
                <w:szCs w:val="20"/>
              </w:rPr>
            </w:pPr>
            <w:r w:rsidRPr="00D464DC">
              <w:rPr>
                <w:rFonts w:ascii="Times New Roman" w:hAnsi="Times New Roman"/>
                <w:b/>
                <w:sz w:val="18"/>
                <w:szCs w:val="20"/>
              </w:rPr>
              <w:t>Pour le prix</w:t>
            </w:r>
            <w:r w:rsidR="00F877F2" w:rsidRPr="00D464DC">
              <w:rPr>
                <w:rFonts w:ascii="Times New Roman" w:hAnsi="Times New Roman"/>
                <w:b/>
                <w:sz w:val="18"/>
                <w:szCs w:val="20"/>
              </w:rPr>
              <w:t>, contacter le 03.25.</w:t>
            </w:r>
            <w:r w:rsidR="00784339" w:rsidRPr="00D464DC">
              <w:rPr>
                <w:rFonts w:ascii="Times New Roman" w:hAnsi="Times New Roman"/>
                <w:b/>
                <w:sz w:val="18"/>
                <w:szCs w:val="20"/>
              </w:rPr>
              <w:t>02.47.38</w:t>
            </w:r>
          </w:p>
        </w:tc>
        <w:tc>
          <w:tcPr>
            <w:tcW w:w="968" w:type="pct"/>
            <w:tcBorders>
              <w:bottom w:val="nil"/>
              <w:right w:val="single" w:sz="4" w:space="0" w:color="auto"/>
            </w:tcBorders>
            <w:shd w:val="clear" w:color="auto" w:fill="auto"/>
            <w:tcMar>
              <w:top w:w="11" w:type="dxa"/>
              <w:bottom w:w="11" w:type="dxa"/>
              <w:right w:w="170" w:type="dxa"/>
            </w:tcMar>
            <w:vAlign w:val="center"/>
          </w:tcPr>
          <w:p w:rsidR="00F877F2" w:rsidRPr="0015456D" w:rsidRDefault="00F877F2" w:rsidP="00391AB2">
            <w:pPr>
              <w:ind w:right="-14"/>
              <w:jc w:val="right"/>
              <w:rPr>
                <w:rFonts w:ascii="Times New Roman" w:hAnsi="Times New Roman"/>
                <w:sz w:val="18"/>
                <w:szCs w:val="20"/>
              </w:rPr>
            </w:pPr>
            <w:r w:rsidRPr="0015456D">
              <w:rPr>
                <w:rFonts w:ascii="Times New Roman" w:hAnsi="Times New Roman"/>
                <w:sz w:val="18"/>
                <w:szCs w:val="20"/>
              </w:rPr>
              <w:t xml:space="preserve">________ €  </w:t>
            </w:r>
            <w:r w:rsidRPr="0015456D">
              <w:rPr>
                <w:rFonts w:ascii="Times New Roman" w:hAnsi="Times New Roman"/>
                <w:sz w:val="18"/>
                <w:szCs w:val="20"/>
              </w:rPr>
              <w:sym w:font="Wingdings" w:char="F071"/>
            </w:r>
          </w:p>
        </w:tc>
        <w:tc>
          <w:tcPr>
            <w:tcW w:w="1081" w:type="pct"/>
            <w:tcBorders>
              <w:top w:val="single" w:sz="4" w:space="0" w:color="auto"/>
              <w:left w:val="single" w:sz="4" w:space="0" w:color="auto"/>
              <w:bottom w:val="single" w:sz="4" w:space="0" w:color="auto"/>
              <w:tl2br w:val="single" w:sz="4" w:space="0" w:color="auto"/>
              <w:tr2bl w:val="single" w:sz="4" w:space="0" w:color="auto"/>
            </w:tcBorders>
            <w:shd w:val="clear" w:color="auto" w:fill="auto"/>
            <w:tcMar>
              <w:top w:w="11" w:type="dxa"/>
              <w:bottom w:w="11" w:type="dxa"/>
              <w:right w:w="170" w:type="dxa"/>
            </w:tcMar>
            <w:vAlign w:val="center"/>
          </w:tcPr>
          <w:p w:rsidR="00F877F2" w:rsidRPr="0015456D" w:rsidRDefault="00F877F2" w:rsidP="00391AB2">
            <w:pPr>
              <w:ind w:right="-14"/>
              <w:jc w:val="right"/>
              <w:rPr>
                <w:rFonts w:ascii="Times New Roman" w:hAnsi="Times New Roman"/>
                <w:sz w:val="18"/>
                <w:szCs w:val="20"/>
              </w:rPr>
            </w:pPr>
          </w:p>
        </w:tc>
      </w:tr>
      <w:tr w:rsidR="008C3374" w:rsidRPr="0015456D" w:rsidTr="008C3374">
        <w:trPr>
          <w:cantSplit/>
          <w:trHeight w:val="263"/>
          <w:jc w:val="center"/>
        </w:trPr>
        <w:tc>
          <w:tcPr>
            <w:tcW w:w="3919" w:type="pct"/>
            <w:gridSpan w:val="2"/>
            <w:tcBorders>
              <w:top w:val="nil"/>
            </w:tcBorders>
            <w:shd w:val="clear" w:color="auto" w:fill="auto"/>
            <w:tcMar>
              <w:top w:w="11" w:type="dxa"/>
              <w:bottom w:w="11" w:type="dxa"/>
            </w:tcMar>
            <w:vAlign w:val="center"/>
          </w:tcPr>
          <w:p w:rsidR="008C3374" w:rsidRPr="0015456D" w:rsidRDefault="008C3374" w:rsidP="00F877F2">
            <w:pPr>
              <w:ind w:right="-14"/>
              <w:rPr>
                <w:rFonts w:ascii="Times New Roman" w:hAnsi="Times New Roman"/>
                <w:color w:val="FF0000"/>
                <w:sz w:val="18"/>
                <w:szCs w:val="20"/>
              </w:rPr>
            </w:pPr>
            <w:r w:rsidRPr="0015456D">
              <w:rPr>
                <w:rFonts w:ascii="Times New Roman" w:hAnsi="Times New Roman"/>
                <w:color w:val="FF0000"/>
                <w:sz w:val="18"/>
                <w:szCs w:val="20"/>
                <w:u w:val="single"/>
              </w:rPr>
              <w:t>Indiquer obligatoirement les dates de début et de fin</w:t>
            </w:r>
            <w:r w:rsidRPr="0015456D">
              <w:rPr>
                <w:rFonts w:ascii="Times New Roman" w:hAnsi="Times New Roman"/>
                <w:color w:val="FF0000"/>
                <w:sz w:val="18"/>
                <w:szCs w:val="20"/>
              </w:rPr>
              <w:t>:       du  ____/____/20___  inclus au  ____/____/20___  inclus.</w:t>
            </w:r>
          </w:p>
        </w:tc>
        <w:tc>
          <w:tcPr>
            <w:tcW w:w="1081" w:type="pct"/>
            <w:tcBorders>
              <w:top w:val="nil"/>
            </w:tcBorders>
            <w:shd w:val="clear" w:color="auto" w:fill="auto"/>
            <w:vAlign w:val="center"/>
          </w:tcPr>
          <w:p w:rsidR="008C3374" w:rsidRPr="0015456D" w:rsidRDefault="008C3374" w:rsidP="008C3374">
            <w:pPr>
              <w:ind w:right="-14"/>
              <w:rPr>
                <w:rFonts w:ascii="Times New Roman" w:hAnsi="Times New Roman"/>
                <w:color w:val="FF0000"/>
                <w:sz w:val="18"/>
                <w:szCs w:val="20"/>
              </w:rPr>
            </w:pPr>
          </w:p>
        </w:tc>
      </w:tr>
      <w:tr w:rsidR="0083337D" w:rsidRPr="0015456D" w:rsidTr="008C3374">
        <w:trPr>
          <w:cantSplit/>
          <w:jc w:val="center"/>
        </w:trPr>
        <w:tc>
          <w:tcPr>
            <w:tcW w:w="2951" w:type="pct"/>
            <w:shd w:val="clear" w:color="auto" w:fill="auto"/>
            <w:tcMar>
              <w:top w:w="11" w:type="dxa"/>
              <w:bottom w:w="11" w:type="dxa"/>
            </w:tcMar>
            <w:vAlign w:val="center"/>
          </w:tcPr>
          <w:p w:rsidR="0083337D" w:rsidRPr="00531441" w:rsidRDefault="00C40C21" w:rsidP="008C3374">
            <w:pPr>
              <w:ind w:right="-14"/>
              <w:jc w:val="both"/>
              <w:rPr>
                <w:rFonts w:ascii="Times New Roman" w:hAnsi="Times New Roman"/>
                <w:sz w:val="18"/>
                <w:szCs w:val="20"/>
              </w:rPr>
            </w:pPr>
            <w:r w:rsidRPr="00531441">
              <w:rPr>
                <w:rFonts w:ascii="Times New Roman" w:hAnsi="Times New Roman"/>
                <w:sz w:val="18"/>
                <w:szCs w:val="20"/>
              </w:rPr>
              <w:t xml:space="preserve">Complément national </w:t>
            </w:r>
            <w:r w:rsidRPr="008C3374">
              <w:rPr>
                <w:rFonts w:ascii="Times New Roman" w:hAnsi="Times New Roman"/>
                <w:sz w:val="16"/>
                <w:szCs w:val="20"/>
              </w:rPr>
              <w:t xml:space="preserve">(extension de </w:t>
            </w:r>
            <w:r w:rsidR="008C3374" w:rsidRPr="008C3374">
              <w:rPr>
                <w:rFonts w:ascii="Times New Roman" w:hAnsi="Times New Roman"/>
                <w:sz w:val="16"/>
                <w:szCs w:val="20"/>
              </w:rPr>
              <w:t>votre</w:t>
            </w:r>
            <w:r w:rsidRPr="008C3374">
              <w:rPr>
                <w:rFonts w:ascii="Times New Roman" w:hAnsi="Times New Roman"/>
                <w:sz w:val="16"/>
                <w:szCs w:val="20"/>
              </w:rPr>
              <w:t xml:space="preserve"> validation départementale vers une validation nationale)</w:t>
            </w:r>
          </w:p>
        </w:tc>
        <w:tc>
          <w:tcPr>
            <w:tcW w:w="968" w:type="pct"/>
            <w:tcBorders>
              <w:right w:val="single" w:sz="4" w:space="0" w:color="auto"/>
            </w:tcBorders>
            <w:shd w:val="clear" w:color="auto" w:fill="auto"/>
            <w:tcMar>
              <w:top w:w="11" w:type="dxa"/>
              <w:bottom w:w="11" w:type="dxa"/>
              <w:right w:w="170" w:type="dxa"/>
            </w:tcMar>
            <w:vAlign w:val="center"/>
          </w:tcPr>
          <w:p w:rsidR="0083337D" w:rsidRPr="0015456D" w:rsidRDefault="0015456D" w:rsidP="009A1389">
            <w:pPr>
              <w:ind w:left="360" w:right="-14"/>
              <w:jc w:val="right"/>
              <w:rPr>
                <w:rFonts w:ascii="Times New Roman" w:hAnsi="Times New Roman"/>
                <w:sz w:val="18"/>
                <w:szCs w:val="20"/>
              </w:rPr>
            </w:pPr>
            <w:r w:rsidRPr="0015456D">
              <w:rPr>
                <w:rFonts w:ascii="Times New Roman" w:hAnsi="Times New Roman"/>
                <w:sz w:val="18"/>
                <w:szCs w:val="20"/>
              </w:rPr>
              <w:t>74.98</w:t>
            </w:r>
            <w:r w:rsidR="0083337D" w:rsidRPr="0015456D">
              <w:rPr>
                <w:rFonts w:ascii="Times New Roman" w:hAnsi="Times New Roman"/>
                <w:sz w:val="18"/>
                <w:szCs w:val="20"/>
              </w:rPr>
              <w:t xml:space="preserve"> €  </w:t>
            </w:r>
            <w:r w:rsidR="0083337D" w:rsidRPr="0015456D">
              <w:rPr>
                <w:rFonts w:ascii="Times New Roman" w:hAnsi="Times New Roman"/>
                <w:sz w:val="18"/>
                <w:szCs w:val="20"/>
              </w:rPr>
              <w:sym w:font="Wingdings" w:char="F071"/>
            </w:r>
          </w:p>
        </w:tc>
        <w:tc>
          <w:tcPr>
            <w:tcW w:w="1081" w:type="pct"/>
            <w:tcBorders>
              <w:top w:val="single" w:sz="4" w:space="0" w:color="auto"/>
              <w:left w:val="single" w:sz="4" w:space="0" w:color="auto"/>
              <w:bottom w:val="single" w:sz="4" w:space="0" w:color="auto"/>
              <w:tl2br w:val="single" w:sz="4" w:space="0" w:color="auto"/>
              <w:tr2bl w:val="single" w:sz="4" w:space="0" w:color="auto"/>
            </w:tcBorders>
            <w:shd w:val="clear" w:color="auto" w:fill="auto"/>
            <w:tcMar>
              <w:top w:w="11" w:type="dxa"/>
              <w:bottom w:w="11" w:type="dxa"/>
              <w:right w:w="170" w:type="dxa"/>
            </w:tcMar>
            <w:vAlign w:val="center"/>
          </w:tcPr>
          <w:p w:rsidR="0083337D" w:rsidRPr="0015456D" w:rsidRDefault="0083337D" w:rsidP="0083337D">
            <w:pPr>
              <w:ind w:right="-14"/>
              <w:jc w:val="right"/>
              <w:rPr>
                <w:rFonts w:ascii="Times New Roman" w:hAnsi="Times New Roman"/>
                <w:sz w:val="18"/>
                <w:szCs w:val="20"/>
              </w:rPr>
            </w:pPr>
          </w:p>
        </w:tc>
      </w:tr>
      <w:tr w:rsidR="00E75C0D" w:rsidRPr="00181699" w:rsidTr="008C3374">
        <w:trPr>
          <w:cantSplit/>
          <w:trHeight w:val="562"/>
          <w:jc w:val="center"/>
        </w:trPr>
        <w:tc>
          <w:tcPr>
            <w:tcW w:w="2951" w:type="pct"/>
            <w:shd w:val="clear" w:color="auto" w:fill="auto"/>
            <w:tcMar>
              <w:top w:w="11" w:type="dxa"/>
              <w:bottom w:w="11" w:type="dxa"/>
            </w:tcMar>
            <w:vAlign w:val="center"/>
          </w:tcPr>
          <w:p w:rsidR="00E75C0D" w:rsidRPr="00531441" w:rsidRDefault="00E75C0D" w:rsidP="00E75C0D">
            <w:pPr>
              <w:ind w:right="-14"/>
              <w:jc w:val="right"/>
              <w:rPr>
                <w:rFonts w:ascii="Times New Roman" w:hAnsi="Times New Roman"/>
                <w:b/>
                <w:bCs/>
                <w:sz w:val="18"/>
                <w:szCs w:val="20"/>
              </w:rPr>
            </w:pPr>
            <w:r w:rsidRPr="00531441">
              <w:rPr>
                <w:rFonts w:ascii="Times New Roman" w:hAnsi="Times New Roman"/>
                <w:b/>
                <w:bCs/>
                <w:sz w:val="18"/>
                <w:szCs w:val="20"/>
              </w:rPr>
              <w:t>Calculez le montant total à payer</w:t>
            </w:r>
          </w:p>
          <w:p w:rsidR="00025334" w:rsidRPr="00531441" w:rsidRDefault="00025334" w:rsidP="00025334">
            <w:pPr>
              <w:ind w:right="-14"/>
              <w:jc w:val="right"/>
              <w:rPr>
                <w:rFonts w:ascii="Times New Roman" w:hAnsi="Times New Roman"/>
                <w:b/>
                <w:bCs/>
                <w:sz w:val="18"/>
                <w:szCs w:val="20"/>
              </w:rPr>
            </w:pPr>
            <w:r w:rsidRPr="00531441">
              <w:rPr>
                <w:rFonts w:ascii="Times New Roman" w:hAnsi="Times New Roman"/>
                <w:b/>
                <w:color w:val="FF0000"/>
                <w:sz w:val="18"/>
                <w:szCs w:val="20"/>
              </w:rPr>
              <w:t>Règlement à l’ordre de  « REGIE FDC 52 »</w:t>
            </w:r>
          </w:p>
        </w:tc>
        <w:tc>
          <w:tcPr>
            <w:tcW w:w="968" w:type="pct"/>
            <w:tcBorders>
              <w:top w:val="single" w:sz="4" w:space="0" w:color="auto"/>
              <w:bottom w:val="single" w:sz="4" w:space="0" w:color="auto"/>
              <w:right w:val="double" w:sz="4" w:space="0" w:color="auto"/>
            </w:tcBorders>
            <w:shd w:val="clear" w:color="auto" w:fill="BFBFBF"/>
            <w:tcMar>
              <w:top w:w="11" w:type="dxa"/>
              <w:bottom w:w="11" w:type="dxa"/>
            </w:tcMar>
            <w:vAlign w:val="center"/>
          </w:tcPr>
          <w:p w:rsidR="00025334" w:rsidRPr="00181699" w:rsidRDefault="00E75C0D" w:rsidP="00025334">
            <w:pPr>
              <w:ind w:right="-14"/>
              <w:jc w:val="center"/>
              <w:rPr>
                <w:rFonts w:ascii="Times New Roman" w:hAnsi="Times New Roman"/>
                <w:b/>
                <w:color w:val="FF0000"/>
                <w:sz w:val="18"/>
                <w:szCs w:val="20"/>
              </w:rPr>
            </w:pPr>
            <w:r w:rsidRPr="00181699">
              <w:rPr>
                <w:rFonts w:ascii="Times New Roman" w:hAnsi="Times New Roman"/>
                <w:b/>
                <w:color w:val="FF0000"/>
                <w:sz w:val="18"/>
                <w:szCs w:val="20"/>
              </w:rPr>
              <w:t>________________ €</w:t>
            </w:r>
          </w:p>
        </w:tc>
        <w:tc>
          <w:tcPr>
            <w:tcW w:w="1081" w:type="pct"/>
            <w:tcBorders>
              <w:top w:val="single" w:sz="4" w:space="0" w:color="auto"/>
              <w:left w:val="double" w:sz="4" w:space="0" w:color="auto"/>
              <w:bottom w:val="single" w:sz="4" w:space="0" w:color="auto"/>
            </w:tcBorders>
            <w:shd w:val="clear" w:color="auto" w:fill="BFBFBF"/>
            <w:tcMar>
              <w:top w:w="11" w:type="dxa"/>
              <w:bottom w:w="11" w:type="dxa"/>
            </w:tcMar>
            <w:vAlign w:val="center"/>
          </w:tcPr>
          <w:p w:rsidR="00E75C0D" w:rsidRPr="00181699" w:rsidRDefault="00E75C0D" w:rsidP="00025334">
            <w:pPr>
              <w:ind w:right="-14"/>
              <w:jc w:val="center"/>
              <w:rPr>
                <w:rFonts w:ascii="Times New Roman" w:hAnsi="Times New Roman"/>
                <w:b/>
                <w:color w:val="FF0000"/>
                <w:sz w:val="18"/>
                <w:szCs w:val="20"/>
              </w:rPr>
            </w:pPr>
            <w:r w:rsidRPr="00181699">
              <w:rPr>
                <w:rFonts w:ascii="Times New Roman" w:hAnsi="Times New Roman"/>
                <w:b/>
                <w:color w:val="FF0000"/>
                <w:sz w:val="18"/>
                <w:szCs w:val="20"/>
              </w:rPr>
              <w:t>________________ €</w:t>
            </w:r>
          </w:p>
        </w:tc>
      </w:tr>
    </w:tbl>
    <w:p w:rsidR="00ED2934" w:rsidRDefault="00EA3A4C" w:rsidP="00122967">
      <w:pPr>
        <w:jc w:val="both"/>
        <w:rPr>
          <w:rFonts w:ascii="Times New Roman" w:hAnsi="Times New Roman"/>
          <w:sz w:val="10"/>
          <w:szCs w:val="10"/>
        </w:rPr>
      </w:pPr>
      <w:r>
        <w:rPr>
          <w:rFonts w:ascii="Times New Roman" w:hAnsi="Times New Roman"/>
          <w:noProof/>
          <w:sz w:val="10"/>
          <w:szCs w:val="10"/>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0;text-align:left;margin-left:483.6pt;margin-top:2.6pt;width:58pt;height:16.55pt;z-index:-251656192;mso-position-horizontal-relative:text;mso-position-vertical-relative:text" wrapcoords="16270 -771 -281 0 -281 16200 13465 20829 16270 20829 22161 18514 21319 11571 12623 11571 22161 4629 22161 -771 16270 -771" fillcolor="red" strokecolor="red">
            <w10:wrap type="through"/>
          </v:shape>
        </w:pict>
      </w:r>
    </w:p>
    <w:p w:rsidR="008C3374" w:rsidRDefault="008C3374" w:rsidP="00122967">
      <w:pPr>
        <w:jc w:val="both"/>
        <w:rPr>
          <w:rFonts w:ascii="Times New Roman" w:hAnsi="Times New Roman"/>
          <w:sz w:val="10"/>
          <w:szCs w:val="10"/>
        </w:rPr>
      </w:pPr>
    </w:p>
    <w:p w:rsidR="00D2646F" w:rsidRDefault="00D2646F" w:rsidP="00122967">
      <w:pPr>
        <w:jc w:val="both"/>
        <w:rPr>
          <w:rFonts w:ascii="Times New Roman" w:hAnsi="Times New Roman"/>
          <w:sz w:val="10"/>
          <w:szCs w:val="10"/>
        </w:rPr>
      </w:pPr>
    </w:p>
    <w:p w:rsidR="00B96F34" w:rsidRDefault="00B96F34" w:rsidP="00122967">
      <w:pPr>
        <w:jc w:val="both"/>
        <w:rPr>
          <w:rFonts w:ascii="Times New Roman" w:hAnsi="Times New Roman"/>
          <w:sz w:val="10"/>
          <w:szCs w:val="10"/>
        </w:rPr>
      </w:pPr>
    </w:p>
    <w:p w:rsidR="004F3877" w:rsidRDefault="00EA3A4C" w:rsidP="00122967">
      <w:pPr>
        <w:jc w:val="both"/>
        <w:rPr>
          <w:rFonts w:ascii="Times New Roman" w:hAnsi="Times New Roman"/>
          <w:sz w:val="10"/>
          <w:szCs w:val="10"/>
        </w:rPr>
      </w:pPr>
      <w:r>
        <w:rPr>
          <w:noProof/>
        </w:rPr>
        <w:lastRenderedPageBreak/>
        <w:pict>
          <v:roundrect id="AutoShape 4" o:spid="_x0000_s1028" style="position:absolute;left:0;text-align:left;margin-left:328.7pt;margin-top:5.65pt;width:204.95pt;height:63.7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6jWgIAAKcEAAAOAAAAZHJzL2Uyb0RvYy54bWysVMFu2zAMvQ/YPwi6t44de+mMOkXRrsOA&#10;bivQ7QMYWY61yaImKXHary8lO1273Yb5IIgi9Ui+J/r84jBotpfOKzQNz08XnEkjsFVm2/Dv325O&#10;zjjzAUwLGo1s+IP0/GL99s35aGtZYI+6lY4RiPH1aBveh2DrLPOilwP4U7TSkLNDN0Ag022z1sFI&#10;6IPOisXiXTaia61DIb2n0+vJydcJv+ukCF+7zsvAdMOptpBWl9ZNXLP1OdRbB7ZXYi4D/qGKAZSh&#10;pM9Q1xCA7Zz6C2pQwqHHLpwKHDLsOiVk6oG6yRd/dHPfg5WpFyLH22ea/P+DFV/2d46ptuElZwYG&#10;kuhyFzBlZmWkZ7S+pqh7e+dig97eovjpmcGrHsxWXjqHYy+hpaLyGJ+9uhANT1fZZvyMLaEDoSem&#10;Dp0bmENS5GS5Wi2KPJ0SI+yQ5Hl4lkceAhN0WKyKMq9IRUG+vFpW5TIJmEEdwWJ11vnwUeLA4oZY&#10;Qqce0QTQ90S71ikF7G99SFq1c8fQ/uCsGzQpvwfN8qoqlqkVqOdgSnGETiSgVu2N0joZbru50o7R&#10;1YbfpG/Ko20P0+mxTD+FEklE5EsMbdhIDdJXpbuvnPOtY4IFfXN1r8Ic7kyb3nOU48O8D6D0tKec&#10;2sz6REkmacNhc0j6J/GiXBtsH0iwJA2RTcM9MfnI2UiD0nD/awdOcqY/GRL9fV6WcbKSkVflGVXH&#10;3EvXJhlltSrIA0aQKg0Px+1VmMZxZ53a9pRqeggG4zvsVDg+qamsuX6ahkTiPLlx3F7aKer3/2X9&#10;BAAA//8DAFBLAwQUAAYACAAAACEAHvTMjOAAAAAKAQAADwAAAGRycy9kb3ducmV2LnhtbEyPzU7D&#10;MBCE70i8g7VI3KjTFoU2xKkiBJwQLW0QVzdekgh7HcVuG3h6tic47c+MZr/NV6Oz4ohD6DwpmE4S&#10;EEi1Nx01Cqrd080CRIiajLaeUME3BlgVlxe5zow/0Rset7ERHEIh0wraGPtMylC36HSY+B6JtU8/&#10;OB15HBppBn3icGflLElS6XRHfKHVPT60WH9tD07Bi/1YV8E8dz+b9/LxtZabvq9Kpa6vxvIeRMQx&#10;/pnhjM/oUDDT3h/IBGEVpPPFlK0KZlzOepLecbfnxe18CbLI5f8Xil8AAAD//wMAUEsBAi0AFAAG&#10;AAgAAAAhALaDOJL+AAAA4QEAABMAAAAAAAAAAAAAAAAAAAAAAFtDb250ZW50X1R5cGVzXS54bWxQ&#10;SwECLQAUAAYACAAAACEAOP0h/9YAAACUAQAACwAAAAAAAAAAAAAAAAAvAQAAX3JlbHMvLnJlbHNQ&#10;SwECLQAUAAYACAAAACEAoHxOo1oCAACnBAAADgAAAAAAAAAAAAAAAAAuAgAAZHJzL2Uyb0RvYy54&#10;bWxQSwECLQAUAAYACAAAACEAHvTMjOAAAAAKAQAADwAAAAAAAAAAAAAAAAC0BAAAZHJzL2Rvd25y&#10;ZXYueG1sUEsFBgAAAAAEAAQA8wAAAMEFAAAAAA==&#10;" strokecolor="red" strokeweight="1.75pt">
            <v:fill opacity="0"/>
            <v:textbox style="mso-next-textbox:#AutoShape 4" inset=",4.3mm">
              <w:txbxContent>
                <w:p w:rsidR="00D2646F" w:rsidRPr="00127C21" w:rsidRDefault="00D2646F" w:rsidP="00795ADE">
                  <w:pPr>
                    <w:jc w:val="center"/>
                    <w:rPr>
                      <w:rFonts w:ascii="Book Antiqua" w:hAnsi="Book Antiqua"/>
                      <w:b/>
                      <w:bCs/>
                      <w:kern w:val="144"/>
                      <w:sz w:val="24"/>
                      <w:szCs w:val="28"/>
                    </w:rPr>
                  </w:pPr>
                  <w:r w:rsidRPr="00127C21">
                    <w:rPr>
                      <w:rFonts w:ascii="Book Antiqua" w:hAnsi="Book Antiqua"/>
                      <w:b/>
                      <w:bCs/>
                      <w:kern w:val="144"/>
                      <w:sz w:val="24"/>
                      <w:szCs w:val="28"/>
                    </w:rPr>
                    <w:t>Prévoir 8 jours de délai à réception de votre bon de commande</w:t>
                  </w:r>
                </w:p>
              </w:txbxContent>
            </v:textbox>
          </v:roundrect>
        </w:pict>
      </w:r>
    </w:p>
    <w:tbl>
      <w:tblPr>
        <w:tblpPr w:leftFromText="141" w:rightFromText="141" w:vertAnchor="text" w:tblpY="1"/>
        <w:tblOverlap w:val="never"/>
        <w:tblW w:w="6345" w:type="dxa"/>
        <w:tblBorders>
          <w:top w:val="single" w:sz="12" w:space="0" w:color="99CC00"/>
          <w:left w:val="single" w:sz="12" w:space="0" w:color="99CC00"/>
          <w:bottom w:val="single" w:sz="12" w:space="0" w:color="99CC00"/>
          <w:right w:val="single" w:sz="12" w:space="0" w:color="99CC00"/>
          <w:insideV w:val="single" w:sz="12" w:space="0" w:color="99CC00"/>
        </w:tblBorders>
        <w:tblLook w:val="01E0" w:firstRow="1" w:lastRow="1" w:firstColumn="1" w:lastColumn="1" w:noHBand="0" w:noVBand="0"/>
      </w:tblPr>
      <w:tblGrid>
        <w:gridCol w:w="6345"/>
      </w:tblGrid>
      <w:tr w:rsidR="0083337D" w:rsidRPr="000C1776" w:rsidTr="00127C21">
        <w:tc>
          <w:tcPr>
            <w:tcW w:w="6345" w:type="dxa"/>
            <w:shd w:val="clear" w:color="auto" w:fill="auto"/>
            <w:tcMar>
              <w:top w:w="17" w:type="dxa"/>
              <w:bottom w:w="17" w:type="dxa"/>
            </w:tcMar>
            <w:vAlign w:val="center"/>
          </w:tcPr>
          <w:p w:rsidR="0083337D" w:rsidRPr="000C1776" w:rsidRDefault="0083337D" w:rsidP="00127C21">
            <w:pPr>
              <w:pStyle w:val="Titre"/>
              <w:rPr>
                <w:sz w:val="18"/>
                <w:szCs w:val="18"/>
              </w:rPr>
            </w:pPr>
            <w:r w:rsidRPr="000C1776">
              <w:rPr>
                <w:sz w:val="18"/>
                <w:szCs w:val="18"/>
              </w:rPr>
              <w:t>DECLARATION</w:t>
            </w:r>
          </w:p>
          <w:p w:rsidR="0083337D" w:rsidRPr="000C1776" w:rsidRDefault="0083337D" w:rsidP="00127C21">
            <w:pPr>
              <w:jc w:val="center"/>
              <w:rPr>
                <w:rFonts w:ascii="Times New Roman" w:hAnsi="Times New Roman"/>
                <w:sz w:val="18"/>
                <w:szCs w:val="18"/>
              </w:rPr>
            </w:pPr>
            <w:r w:rsidRPr="000C1776">
              <w:rPr>
                <w:rFonts w:ascii="Times New Roman" w:hAnsi="Times New Roman"/>
                <w:sz w:val="18"/>
                <w:szCs w:val="18"/>
              </w:rPr>
              <w:t>des causes d’incapacité ou d’interdiction faisant obstacle</w:t>
            </w:r>
          </w:p>
          <w:p w:rsidR="0083337D" w:rsidRPr="000C1776" w:rsidRDefault="0083337D" w:rsidP="00127C21">
            <w:pPr>
              <w:jc w:val="center"/>
              <w:rPr>
                <w:rFonts w:ascii="Times New Roman" w:hAnsi="Times New Roman"/>
                <w:sz w:val="18"/>
                <w:szCs w:val="18"/>
              </w:rPr>
            </w:pPr>
            <w:r w:rsidRPr="000C1776">
              <w:rPr>
                <w:rFonts w:ascii="Times New Roman" w:hAnsi="Times New Roman"/>
                <w:sz w:val="18"/>
                <w:szCs w:val="18"/>
              </w:rPr>
              <w:t>à la validation du permis de chasser</w:t>
            </w:r>
          </w:p>
          <w:p w:rsidR="0083337D" w:rsidRPr="000C1776" w:rsidRDefault="0083337D" w:rsidP="00127C21">
            <w:pPr>
              <w:jc w:val="both"/>
              <w:rPr>
                <w:rFonts w:ascii="Times New Roman" w:hAnsi="Times New Roman"/>
                <w:sz w:val="18"/>
                <w:szCs w:val="18"/>
              </w:rPr>
            </w:pPr>
          </w:p>
          <w:p w:rsidR="0083337D" w:rsidRPr="000C1776" w:rsidRDefault="0083337D" w:rsidP="00127C21">
            <w:pPr>
              <w:jc w:val="both"/>
              <w:rPr>
                <w:rFonts w:ascii="Times New Roman" w:hAnsi="Times New Roman"/>
                <w:sz w:val="18"/>
                <w:szCs w:val="18"/>
              </w:rPr>
            </w:pPr>
            <w:r w:rsidRPr="000C1776">
              <w:rPr>
                <w:rFonts w:ascii="Times New Roman" w:hAnsi="Times New Roman"/>
                <w:b/>
                <w:sz w:val="18"/>
                <w:szCs w:val="18"/>
              </w:rPr>
              <w:t>La validation du permis de chasser n’est pas accordée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mineurs non émancipés âgés de plus de seize ans, à moins que la validation ne soit demandée pour eux par leur père, mère ou tuteur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majeurs en tutelle, à moins qu’ils ne soient autorisés à chasser par le juge des tutelles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personnes condamnées, privées du droit de port d’armes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personnes n’ayant pas exécuté les condamnations prononcées contre elles pour une infraction à la police de la chasse ;</w:t>
            </w:r>
          </w:p>
          <w:p w:rsidR="0083337D" w:rsidRDefault="0083337D" w:rsidP="00127C21">
            <w:pPr>
              <w:jc w:val="both"/>
              <w:rPr>
                <w:rFonts w:ascii="Times New Roman" w:hAnsi="Times New Roman"/>
                <w:sz w:val="18"/>
                <w:szCs w:val="18"/>
              </w:rPr>
            </w:pPr>
            <w:r w:rsidRPr="000C1776">
              <w:rPr>
                <w:rFonts w:ascii="Times New Roman" w:hAnsi="Times New Roman"/>
                <w:sz w:val="18"/>
                <w:szCs w:val="18"/>
              </w:rPr>
              <w:t>- aux personnes condamnées en état d’interdiction de séjour ;</w:t>
            </w:r>
          </w:p>
          <w:p w:rsidR="003B135B" w:rsidRPr="000C1776" w:rsidRDefault="003B135B" w:rsidP="00127C21">
            <w:pPr>
              <w:jc w:val="both"/>
              <w:rPr>
                <w:rFonts w:ascii="Times New Roman" w:hAnsi="Times New Roman"/>
                <w:sz w:val="18"/>
                <w:szCs w:val="18"/>
              </w:rPr>
            </w:pPr>
            <w:r w:rsidRPr="00671D40">
              <w:rPr>
                <w:rFonts w:ascii="Times New Roman" w:hAnsi="Times New Roman"/>
                <w:sz w:val="18"/>
                <w:szCs w:val="18"/>
              </w:rPr>
              <w:t xml:space="preserve">- aux personnes </w:t>
            </w:r>
            <w:r>
              <w:rPr>
                <w:rFonts w:ascii="Times New Roman" w:hAnsi="Times New Roman"/>
                <w:sz w:val="18"/>
                <w:szCs w:val="18"/>
              </w:rPr>
              <w:t>inscrites au fichier national automatisé nominatif des personnes interdites d’acquisition et de détention d’armes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personnes condamnées pour infraction à la police de la chasse, ou pour homicide ou coups et blessures involontaires à l’occasion d’une action de chasse ou de destruction d’animaux nuisibles, lorsque la condamnation est assortie de la privation du droit de conserver ou d’obtenir un permis de chasser ;</w:t>
            </w:r>
          </w:p>
          <w:p w:rsidR="0083337D" w:rsidRDefault="0083337D" w:rsidP="00127C21">
            <w:pPr>
              <w:jc w:val="both"/>
              <w:rPr>
                <w:rFonts w:ascii="Times New Roman" w:hAnsi="Times New Roman"/>
                <w:sz w:val="18"/>
                <w:szCs w:val="18"/>
              </w:rPr>
            </w:pPr>
            <w:r w:rsidRPr="000C1776">
              <w:rPr>
                <w:rFonts w:ascii="Times New Roman" w:hAnsi="Times New Roman"/>
                <w:sz w:val="18"/>
                <w:szCs w:val="18"/>
              </w:rPr>
              <w:t>- aux personnes ayant formé l’opposition prévue au 5° de l’article L. 422-10 du code de l’environnement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aux personnes atteintes de l’une des affections médicales ou infirmités suivantes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xml:space="preserve">  </w:t>
            </w:r>
            <w:r w:rsidRPr="000C1776">
              <w:rPr>
                <w:rFonts w:ascii="Times New Roman" w:hAnsi="Times New Roman"/>
                <w:sz w:val="18"/>
                <w:szCs w:val="18"/>
              </w:rPr>
              <w:sym w:font="Symbol" w:char="F0B7"/>
            </w:r>
            <w:r w:rsidRPr="000C1776">
              <w:rPr>
                <w:rFonts w:ascii="Times New Roman" w:hAnsi="Times New Roman"/>
                <w:sz w:val="18"/>
                <w:szCs w:val="18"/>
              </w:rPr>
              <w:t xml:space="preserve"> toute infirmité ou mutilation ne laissant pas la possibilité d’une action de tir à tout moment précise et sûre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xml:space="preserve">  </w:t>
            </w:r>
            <w:r w:rsidRPr="000C1776">
              <w:rPr>
                <w:rFonts w:ascii="Times New Roman" w:hAnsi="Times New Roman"/>
                <w:sz w:val="18"/>
                <w:szCs w:val="18"/>
              </w:rPr>
              <w:sym w:font="Symbol" w:char="F0B7"/>
            </w:r>
            <w:r w:rsidRPr="000C1776">
              <w:rPr>
                <w:rFonts w:ascii="Times New Roman" w:hAnsi="Times New Roman"/>
                <w:sz w:val="18"/>
                <w:szCs w:val="18"/>
              </w:rPr>
              <w:t xml:space="preserve"> toute affection entraînant ou risquant d’entraîner des troubles moteurs, sensitifs ou psychiques perturbant la vigilance, l’équilibre, la coordination des mouvements ou le comportement ;</w:t>
            </w:r>
          </w:p>
          <w:p w:rsidR="0083337D" w:rsidRPr="000C1776" w:rsidRDefault="0083337D" w:rsidP="00127C21">
            <w:pPr>
              <w:jc w:val="both"/>
              <w:rPr>
                <w:rFonts w:ascii="Times New Roman" w:hAnsi="Times New Roman"/>
                <w:sz w:val="18"/>
                <w:szCs w:val="18"/>
              </w:rPr>
            </w:pPr>
            <w:r w:rsidRPr="000C1776">
              <w:rPr>
                <w:rFonts w:ascii="Times New Roman" w:hAnsi="Times New Roman"/>
                <w:sz w:val="18"/>
                <w:szCs w:val="18"/>
              </w:rPr>
              <w:t xml:space="preserve">  </w:t>
            </w:r>
            <w:r w:rsidRPr="000C1776">
              <w:rPr>
                <w:rFonts w:ascii="Times New Roman" w:hAnsi="Times New Roman"/>
                <w:sz w:val="18"/>
                <w:szCs w:val="18"/>
              </w:rPr>
              <w:sym w:font="Symbol" w:char="F0B7"/>
            </w:r>
            <w:r w:rsidRPr="000C1776">
              <w:rPr>
                <w:rFonts w:ascii="Times New Roman" w:hAnsi="Times New Roman"/>
                <w:sz w:val="18"/>
                <w:szCs w:val="18"/>
              </w:rPr>
              <w:t xml:space="preserve"> toute affection entraînant ou risquant d’entraîner un déficit visuel ou auditif susceptible de compromettre ou de limiter les possibilités d’appréciation de l’objectif du tir et de son environnement ;</w:t>
            </w:r>
          </w:p>
          <w:p w:rsidR="0083337D" w:rsidRPr="00671D40" w:rsidRDefault="0083337D" w:rsidP="00127C21">
            <w:pPr>
              <w:jc w:val="both"/>
              <w:rPr>
                <w:rFonts w:ascii="Times New Roman" w:hAnsi="Times New Roman"/>
                <w:sz w:val="18"/>
                <w:szCs w:val="18"/>
              </w:rPr>
            </w:pPr>
            <w:r w:rsidRPr="000C1776">
              <w:rPr>
                <w:rFonts w:ascii="Times New Roman" w:hAnsi="Times New Roman"/>
                <w:sz w:val="18"/>
                <w:szCs w:val="18"/>
              </w:rPr>
              <w:t xml:space="preserve">  </w:t>
            </w:r>
            <w:r w:rsidRPr="000C1776">
              <w:rPr>
                <w:rFonts w:ascii="Times New Roman" w:hAnsi="Times New Roman"/>
                <w:sz w:val="18"/>
                <w:szCs w:val="18"/>
              </w:rPr>
              <w:sym w:font="Symbol" w:char="F0B7"/>
            </w:r>
            <w:r w:rsidRPr="000C1776">
              <w:rPr>
                <w:rFonts w:ascii="Times New Roman" w:hAnsi="Times New Roman"/>
                <w:sz w:val="18"/>
                <w:szCs w:val="18"/>
              </w:rPr>
              <w:t xml:space="preserve"> toute intoxication chronique ou aiguë ou tout traitement médicamenteux dont </w:t>
            </w:r>
            <w:r w:rsidRPr="00671D40">
              <w:rPr>
                <w:rFonts w:ascii="Times New Roman" w:hAnsi="Times New Roman"/>
                <w:sz w:val="18"/>
                <w:szCs w:val="18"/>
              </w:rPr>
              <w:t>les effets peuvent entraîner les mêmes risques.</w:t>
            </w:r>
          </w:p>
          <w:p w:rsidR="0083337D" w:rsidRPr="000C1776" w:rsidRDefault="0083337D" w:rsidP="00127C21">
            <w:pPr>
              <w:pStyle w:val="Corpsdetexte3"/>
              <w:spacing w:after="0"/>
              <w:jc w:val="both"/>
              <w:rPr>
                <w:rFonts w:ascii="Times New Roman" w:hAnsi="Times New Roman"/>
                <w:i/>
                <w:iCs/>
                <w:sz w:val="18"/>
                <w:szCs w:val="18"/>
              </w:rPr>
            </w:pPr>
          </w:p>
          <w:p w:rsidR="0083337D" w:rsidRPr="000C1776" w:rsidRDefault="0083337D" w:rsidP="00127C21">
            <w:pPr>
              <w:jc w:val="both"/>
              <w:rPr>
                <w:rFonts w:ascii="Times New Roman" w:hAnsi="Times New Roman"/>
                <w:b/>
                <w:bCs/>
                <w:sz w:val="18"/>
                <w:szCs w:val="18"/>
              </w:rPr>
            </w:pPr>
            <w:r w:rsidRPr="000C1776">
              <w:rPr>
                <w:rFonts w:ascii="Times New Roman" w:hAnsi="Times New Roman"/>
                <w:b/>
                <w:bCs/>
                <w:sz w:val="18"/>
                <w:szCs w:val="18"/>
              </w:rPr>
              <w:t>Le signataire est informé que quiconque aura obtenu ou tenté d’obtenir indûment la validation d’un permis de chasser, sera puni des peines prévues par l’article 441-6 du code pénal (deux ans de prison et 30 000 euros d’amende).</w:t>
            </w:r>
          </w:p>
        </w:tc>
      </w:tr>
    </w:tbl>
    <w:p w:rsidR="000C1776" w:rsidRPr="000C1776" w:rsidRDefault="00EA3A4C" w:rsidP="00122967">
      <w:pPr>
        <w:jc w:val="both"/>
        <w:rPr>
          <w:rFonts w:ascii="Times New Roman" w:hAnsi="Times New Roman"/>
          <w:sz w:val="20"/>
          <w:szCs w:val="20"/>
        </w:rPr>
      </w:pPr>
      <w:r>
        <w:rPr>
          <w:noProof/>
        </w:rPr>
        <w:pict>
          <v:roundrect id="AutoShape 6" o:spid="_x0000_s1029" style="position:absolute;left:0;text-align:left;margin-left:13.6pt;margin-top:288.9pt;width:199.45pt;height:90.2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hwWAIAAKAEAAAOAAAAZHJzL2Uyb0RvYy54bWysVMFu2zAMvQ/YPwi6t47dJG2MOkXRrsOA&#10;bivQ7QMYSY61yaImKXG6rx8lO1273Yb5IIgi9Ui+J/ry6tAbtlc+aLQNL09nnCkrUGq7bfjXL3cn&#10;F5yFCFaCQasa/qQCv1q/fXM5uFpV2KGRyjMCsaEeXMO7GF1dFEF0qodwik5Zcrboe4hk+m0hPQyE&#10;3puims2WxYBeOo9ChUCnt6OTrzN+2yoRP7dtUJGZhlNtMa8+r5u0FutLqLceXKfFVAb8QxU9aEtJ&#10;n6FuIQLbef0XVK+Fx4BtPBXYF9i2WqjcA3VTzv7o5rEDp3IvRE5wzzSF/wcrPu0fPNOy4RVnFnqS&#10;6HoXMWdmy0TP4EJNUY/uwacGg7tH8T0wizcd2K269h6HToGkosoUX7y6kIxAV9lm+IiS0IHQM1OH&#10;1vfMIylycnZ+PqvKfEqMsEOW5+lZHnWITNBhtbxYVdWCM0G+cr5cna2ygAXUCSxV53yI7xX2LG2I&#10;JfT6J9oI5pFoNyangP19iFkrOXUM8htnbW9I+T0YVi4W1VluBeopmFIcoTMJaLS808Zkw283N8Yz&#10;utrwu/yNeYzrYDw9lhnGUCKJiHyJYSwbqEH6FvnuK+d065hgRt9U3aswjzsr83tOcryb9hG0GfeU&#10;09hJnyTJKG08bA6TyhuUT6RU1oRmhaZ6pPAnZwNNSMPDjx14xZn5YEntVTmfp5HKRrmYX1BZzL90&#10;bbIxX5xX5AErSI6Gx+P2Jo5zuHNebztKNb4Ai+kBtjoe39JY1lQ4jUFmbxrZNGcv7Rz1+8ey/gUA&#10;AP//AwBQSwMEFAAGAAgAAAAhACydlPniAAAADAEAAA8AAABkcnMvZG93bnJldi54bWxMj8tOwzAQ&#10;RfdI/IM1SOyo3VIcCJlUEQJWCEoJYuvGQxLhRxS7beDrcVewHN2je88Uq8katqcx9N4hzGcCGLnG&#10;6961CPXbw8U1sBCV08p4RwjfFGBVnp4UKtf+4F5pv4ktSyUu5Aqhi3HIOQ9NR1aFmR/IpezTj1bF&#10;dI4t16M6pHJr+EIIya3qXVro1EB3HTVfm51FeDIfL3XQj/3P+r26f274ehjqCvH8bKpugUWa4h8M&#10;R/2kDmVy2vqd04EZBLlczhOKcLW4uQR2JITMJLAtQiZFBrws+P8nyl8AAAD//wMAUEsBAi0AFAAG&#10;AAgAAAAhALaDOJL+AAAA4QEAABMAAAAAAAAAAAAAAAAAAAAAAFtDb250ZW50X1R5cGVzXS54bWxQ&#10;SwECLQAUAAYACAAAACEAOP0h/9YAAACUAQAACwAAAAAAAAAAAAAAAAAvAQAAX3JlbHMvLnJlbHNQ&#10;SwECLQAUAAYACAAAACEAoNZ4cFgCAACgBAAADgAAAAAAAAAAAAAAAAAuAgAAZHJzL2Uyb0RvYy54&#10;bWxQSwECLQAUAAYACAAAACEALJ2U+eIAAAAMAQAADwAAAAAAAAAAAAAAAACyBAAAZHJzL2Rvd25y&#10;ZXYueG1sUEsFBgAAAAAEAAQA8wAAAMEFAAAAAA==&#10;" strokecolor="red" strokeweight="1.75pt">
            <v:fill opacity="0"/>
            <v:textbox style="mso-next-textbox:#AutoShape 6" inset=",4.3mm">
              <w:txbxContent>
                <w:p w:rsidR="00D2646F" w:rsidRPr="0022460D" w:rsidRDefault="00D2646F" w:rsidP="00795ADE">
                  <w:pPr>
                    <w:jc w:val="center"/>
                    <w:rPr>
                      <w:rFonts w:ascii="Book Antiqua" w:hAnsi="Book Antiqua"/>
                      <w:b/>
                      <w:bCs/>
                      <w:kern w:val="144"/>
                      <w:sz w:val="28"/>
                      <w:szCs w:val="28"/>
                    </w:rPr>
                  </w:pPr>
                  <w:r w:rsidRPr="0022460D">
                    <w:rPr>
                      <w:rFonts w:ascii="Book Antiqua" w:hAnsi="Book Antiqua"/>
                      <w:b/>
                      <w:bCs/>
                      <w:kern w:val="144"/>
                      <w:sz w:val="28"/>
                      <w:szCs w:val="28"/>
                    </w:rPr>
                    <w:t>Rappel</w:t>
                  </w:r>
                  <w:r>
                    <w:rPr>
                      <w:rFonts w:ascii="Book Antiqua" w:hAnsi="Book Antiqua"/>
                      <w:b/>
                      <w:bCs/>
                      <w:kern w:val="144"/>
                      <w:sz w:val="28"/>
                      <w:szCs w:val="28"/>
                    </w:rPr>
                    <w:t> :</w:t>
                  </w:r>
                </w:p>
                <w:p w:rsidR="00D2646F" w:rsidRPr="0022460D" w:rsidRDefault="00D2646F" w:rsidP="00795ADE">
                  <w:pPr>
                    <w:jc w:val="center"/>
                    <w:rPr>
                      <w:rFonts w:ascii="Book Antiqua" w:hAnsi="Book Antiqua"/>
                      <w:b/>
                      <w:bCs/>
                      <w:kern w:val="144"/>
                      <w:sz w:val="28"/>
                      <w:szCs w:val="28"/>
                    </w:rPr>
                  </w:pPr>
                  <w:r>
                    <w:rPr>
                      <w:rFonts w:ascii="Book Antiqua" w:hAnsi="Book Antiqua"/>
                      <w:b/>
                      <w:bCs/>
                      <w:kern w:val="144"/>
                      <w:sz w:val="28"/>
                      <w:szCs w:val="28"/>
                    </w:rPr>
                    <w:t>L’ASSURANCE CHASSE EST OB</w:t>
                  </w:r>
                  <w:r w:rsidRPr="0022460D">
                    <w:rPr>
                      <w:rFonts w:ascii="Book Antiqua" w:hAnsi="Book Antiqua"/>
                      <w:b/>
                      <w:bCs/>
                      <w:kern w:val="144"/>
                      <w:sz w:val="28"/>
                      <w:szCs w:val="28"/>
                    </w:rPr>
                    <w:t>LIGATOIRE</w:t>
                  </w:r>
                </w:p>
              </w:txbxContent>
            </v:textbox>
          </v:roundrect>
        </w:pict>
      </w:r>
      <w:r>
        <w:rPr>
          <w:noProof/>
        </w:rPr>
        <w:pict>
          <v:roundrect id="AutoShape 7" o:spid="_x0000_s1027" style="position:absolute;left:0;text-align:left;margin-left:12pt;margin-top:197.35pt;width:200.3pt;height:78.8pt;z-index:251659264;visibility:visible;mso-position-horizontal-relative:text;mso-position-vertical-relative:text" arcsize="10923f" strokecolor="red" strokeweight="1.75pt">
            <v:fill opacity="0"/>
            <v:textbox style="mso-next-textbox:#AutoShape 7" inset=",4.3mm">
              <w:txbxContent>
                <w:p w:rsidR="00D2646F" w:rsidRPr="00127C21" w:rsidRDefault="00D2646F" w:rsidP="00795ADE">
                  <w:pPr>
                    <w:jc w:val="center"/>
                    <w:rPr>
                      <w:rFonts w:ascii="Book Antiqua" w:hAnsi="Book Antiqua"/>
                      <w:b/>
                      <w:bCs/>
                      <w:kern w:val="144"/>
                      <w:sz w:val="24"/>
                      <w:szCs w:val="28"/>
                    </w:rPr>
                  </w:pPr>
                  <w:r w:rsidRPr="00127C21">
                    <w:rPr>
                      <w:rFonts w:ascii="Book Antiqua" w:hAnsi="Book Antiqua"/>
                      <w:b/>
                      <w:bCs/>
                      <w:kern w:val="144"/>
                      <w:sz w:val="24"/>
                      <w:szCs w:val="28"/>
                    </w:rPr>
                    <w:t>Plus rapide et plus pratique, pensez à la validation en ligne</w:t>
                  </w:r>
                </w:p>
                <w:p w:rsidR="00D2646F" w:rsidRPr="00127C21" w:rsidRDefault="00D2646F" w:rsidP="00795ADE">
                  <w:pPr>
                    <w:jc w:val="center"/>
                    <w:rPr>
                      <w:rFonts w:ascii="Book Antiqua" w:hAnsi="Book Antiqua"/>
                      <w:b/>
                      <w:bCs/>
                      <w:kern w:val="144"/>
                      <w:sz w:val="24"/>
                      <w:szCs w:val="28"/>
                    </w:rPr>
                  </w:pPr>
                  <w:r w:rsidRPr="00127C21">
                    <w:rPr>
                      <w:rFonts w:ascii="Book Antiqua" w:hAnsi="Book Antiqua"/>
                      <w:b/>
                      <w:bCs/>
                      <w:kern w:val="144"/>
                      <w:sz w:val="24"/>
                      <w:szCs w:val="28"/>
                    </w:rPr>
                    <w:t>www.fdc52.fr</w:t>
                  </w:r>
                </w:p>
              </w:txbxContent>
            </v:textbox>
          </v:roundrect>
        </w:pict>
      </w:r>
      <w:r>
        <w:rPr>
          <w:noProof/>
          <w:sz w:val="18"/>
          <w:szCs w:val="18"/>
        </w:rPr>
        <w:pict>
          <v:roundrect id="_x0000_s1033" style="position:absolute;left:0;text-align:left;margin-left:9.05pt;margin-top:73.4pt;width:204pt;height:110.95pt;z-index:251661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6jWgIAAKcEAAAOAAAAZHJzL2Uyb0RvYy54bWysVMFu2zAMvQ/YPwi6t44de+mMOkXRrsOA&#10;bivQ7QMYWY61yaImKXHary8lO1273Yb5IIgi9Ui+J/r84jBotpfOKzQNz08XnEkjsFVm2/Dv325O&#10;zjjzAUwLGo1s+IP0/GL99s35aGtZYI+6lY4RiPH1aBveh2DrLPOilwP4U7TSkLNDN0Ag022z1sFI&#10;6IPOisXiXTaia61DIb2n0+vJydcJv+ukCF+7zsvAdMOptpBWl9ZNXLP1OdRbB7ZXYi4D/qGKAZSh&#10;pM9Q1xCA7Zz6C2pQwqHHLpwKHDLsOiVk6oG6yRd/dHPfg5WpFyLH22ea/P+DFV/2d46ptuElZwYG&#10;kuhyFzBlZmWkZ7S+pqh7e+dig97eovjpmcGrHsxWXjqHYy+hpaLyGJ+9uhANT1fZZvyMLaEDoSem&#10;Dp0bmENS5GS5Wi2KPJ0SI+yQ5Hl4lkceAhN0WKyKMq9IRUG+vFpW5TIJmEEdwWJ11vnwUeLA4oZY&#10;Qqce0QTQ90S71ikF7G99SFq1c8fQ/uCsGzQpvwfN8qoqlqkVqOdgSnGETiSgVu2N0joZbru50o7R&#10;1YbfpG/Ko20P0+mxTD+FEklE5EsMbdhIDdJXpbuvnPOtY4IFfXN1r8Ic7kyb3nOU48O8D6D0tKec&#10;2sz6REkmacNhc0j6J/GiXBtsH0iwJA2RTcM9MfnI2UiD0nD/awdOcqY/GRL9fV6WcbKSkVflGVXH&#10;3EvXJhlltSrIA0aQKg0Px+1VmMZxZ53a9pRqeggG4zvsVDg+qamsuX6ahkTiPLlx3F7aKer3/2X9&#10;BAAA//8DAFBLAwQUAAYACAAAACEAHvTMjOAAAAAKAQAADwAAAGRycy9kb3ducmV2LnhtbEyPzU7D&#10;MBCE70i8g7VI3KjTFoU2xKkiBJwQLW0QVzdekgh7HcVuG3h6tic47c+MZr/NV6Oz4ohD6DwpmE4S&#10;EEi1Nx01Cqrd080CRIiajLaeUME3BlgVlxe5zow/0Rset7ERHEIh0wraGPtMylC36HSY+B6JtU8/&#10;OB15HBppBn3icGflLElS6XRHfKHVPT60WH9tD07Bi/1YV8E8dz+b9/LxtZabvq9Kpa6vxvIeRMQx&#10;/pnhjM/oUDDT3h/IBGEVpPPFlK0KZlzOepLecbfnxe18CbLI5f8Xil8AAAD//wMAUEsBAi0AFAAG&#10;AAgAAAAhALaDOJL+AAAA4QEAABMAAAAAAAAAAAAAAAAAAAAAAFtDb250ZW50X1R5cGVzXS54bWxQ&#10;SwECLQAUAAYACAAAACEAOP0h/9YAAACUAQAACwAAAAAAAAAAAAAAAAAvAQAAX3JlbHMvLnJlbHNQ&#10;SwECLQAUAAYACAAAACEAoHxOo1oCAACnBAAADgAAAAAAAAAAAAAAAAAuAgAAZHJzL2Uyb0RvYy54&#10;bWxQSwECLQAUAAYACAAAACEAHvTMjOAAAAAKAQAADwAAAAAAAAAAAAAAAAC0BAAAZHJzL2Rvd25y&#10;ZXYueG1sUEsFBgAAAAAEAAQA8wAAAMEFAAAAAA==&#10;" strokecolor="red" strokeweight="1.75pt">
            <v:fill opacity="0"/>
            <v:textbox style="mso-next-textbox:#_x0000_s1033" inset=",4.3mm">
              <w:txbxContent>
                <w:p w:rsidR="00D2646F" w:rsidRPr="00127C21" w:rsidRDefault="00D2646F" w:rsidP="00127C21">
                  <w:pPr>
                    <w:jc w:val="center"/>
                    <w:rPr>
                      <w:rFonts w:ascii="Book Antiqua" w:hAnsi="Book Antiqua"/>
                      <w:b/>
                      <w:bCs/>
                      <w:kern w:val="144"/>
                      <w:sz w:val="26"/>
                      <w:szCs w:val="26"/>
                    </w:rPr>
                  </w:pPr>
                  <w:r w:rsidRPr="00127C21">
                    <w:rPr>
                      <w:rFonts w:ascii="Book Antiqua" w:hAnsi="Book Antiqua"/>
                      <w:b/>
                      <w:bCs/>
                      <w:kern w:val="144"/>
                      <w:sz w:val="26"/>
                      <w:szCs w:val="26"/>
                    </w:rPr>
                    <w:t>L</w:t>
                  </w:r>
                  <w:r>
                    <w:rPr>
                      <w:rFonts w:ascii="Book Antiqua" w:hAnsi="Book Antiqua"/>
                      <w:b/>
                      <w:bCs/>
                      <w:kern w:val="144"/>
                      <w:sz w:val="26"/>
                      <w:szCs w:val="26"/>
                    </w:rPr>
                    <w:t>es bons de commande 2024/2025</w:t>
                  </w:r>
                  <w:r w:rsidRPr="00127C21">
                    <w:rPr>
                      <w:rFonts w:ascii="Book Antiqua" w:hAnsi="Book Antiqua"/>
                      <w:b/>
                      <w:bCs/>
                      <w:kern w:val="144"/>
                      <w:sz w:val="26"/>
                      <w:szCs w:val="26"/>
                    </w:rPr>
                    <w:t xml:space="preserve"> ne seront tra</w:t>
                  </w:r>
                  <w:r w:rsidR="0015456D">
                    <w:rPr>
                      <w:rFonts w:ascii="Book Antiqua" w:hAnsi="Book Antiqua"/>
                      <w:b/>
                      <w:bCs/>
                      <w:kern w:val="144"/>
                      <w:sz w:val="26"/>
                      <w:szCs w:val="26"/>
                    </w:rPr>
                    <w:t>ités qu’à partir du 17</w:t>
                  </w:r>
                  <w:r>
                    <w:rPr>
                      <w:rFonts w:ascii="Book Antiqua" w:hAnsi="Book Antiqua"/>
                      <w:b/>
                      <w:bCs/>
                      <w:kern w:val="144"/>
                      <w:sz w:val="26"/>
                      <w:szCs w:val="26"/>
                    </w:rPr>
                    <w:t xml:space="preserve"> juin 2024</w:t>
                  </w:r>
                  <w:r w:rsidRPr="00127C21">
                    <w:rPr>
                      <w:rFonts w:ascii="Book Antiqua" w:hAnsi="Book Antiqua"/>
                      <w:b/>
                      <w:bCs/>
                      <w:kern w:val="144"/>
                      <w:sz w:val="26"/>
                      <w:szCs w:val="26"/>
                    </w:rPr>
                    <w:t xml:space="preserve"> car la validation n’est valable qu’à partir du 1</w:t>
                  </w:r>
                  <w:r w:rsidRPr="00127C21">
                    <w:rPr>
                      <w:rFonts w:ascii="Book Antiqua" w:hAnsi="Book Antiqua"/>
                      <w:b/>
                      <w:bCs/>
                      <w:kern w:val="144"/>
                      <w:sz w:val="26"/>
                      <w:szCs w:val="26"/>
                      <w:vertAlign w:val="superscript"/>
                    </w:rPr>
                    <w:t>er</w:t>
                  </w:r>
                  <w:r>
                    <w:rPr>
                      <w:rFonts w:ascii="Book Antiqua" w:hAnsi="Book Antiqua"/>
                      <w:b/>
                      <w:bCs/>
                      <w:kern w:val="144"/>
                      <w:sz w:val="26"/>
                      <w:szCs w:val="26"/>
                    </w:rPr>
                    <w:t xml:space="preserve"> juillet 2024</w:t>
                  </w:r>
                  <w:r w:rsidRPr="00127C21">
                    <w:rPr>
                      <w:rFonts w:ascii="Book Antiqua" w:hAnsi="Book Antiqua"/>
                      <w:b/>
                      <w:bCs/>
                      <w:kern w:val="144"/>
                      <w:sz w:val="26"/>
                      <w:szCs w:val="26"/>
                    </w:rPr>
                    <w:t>.</w:t>
                  </w:r>
                </w:p>
              </w:txbxContent>
            </v:textbox>
          </v:roundrect>
        </w:pict>
      </w:r>
      <w:r w:rsidR="00127C21">
        <w:rPr>
          <w:rFonts w:ascii="Times New Roman" w:hAnsi="Times New Roman"/>
          <w:sz w:val="20"/>
          <w:szCs w:val="20"/>
        </w:rPr>
        <w:br w:type="textWrapping" w:clear="all"/>
      </w:r>
    </w:p>
    <w:p w:rsidR="00122967" w:rsidRDefault="00EA3A4C" w:rsidP="00122967">
      <w:pPr>
        <w:jc w:val="both"/>
        <w:rPr>
          <w:rFonts w:ascii="Times New Roman" w:hAnsi="Times New Roman"/>
          <w:sz w:val="20"/>
          <w:szCs w:val="20"/>
        </w:rPr>
      </w:pPr>
      <w:r>
        <w:rPr>
          <w:noProof/>
        </w:rPr>
        <w:pict>
          <v:rect id="Rectangle 5" o:spid="_x0000_s1026" style="position:absolute;left:0;text-align:left;margin-left:0;margin-top:2.9pt;width:533.65pt;height:4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3lZQIAANYEAAAOAAAAZHJzL2Uyb0RvYy54bWysVN9v0zAQfkfif7D8zpL+TImWTlNHEdKA&#10;iYF4dh0nsXBsc3abjr+e87XrCkM8IBzJ8sXnz/fdfefLq31v2E5B0M5WfHSRc6asdLW2bcW/fF6/&#10;WnAWorC1MM6qij+owK+WL19cDr5UY9c5UytgCGJDOfiKdzH6MsuC7FQvwoXzyuJm46AXEU1osxrE&#10;gOi9ycZ5Ps8GB7UHJ1UI+PfmsMmXhN80SsaPTRNUZKbiGFukGWjepDlbXoqyBeE7LY9hiH+Iohfa&#10;4qUnqBsRBduCfgbVawkuuCZeSNdnrmm0VMQB2Yzy39jcd8Ir4oLJCf6UpvD/YOWH3R0wXWPtOLOi&#10;xxJ9wqQJ2xrFZik9gw8let37O0gEg7918ltg1q069FLXAG7olKgxqFHyz345kIyAR9lmeO9qRBfb&#10;6ChT+wb6BIg5YHsqyMOpIGofmcSf86IoJrMZZxL3ZtP5KKeKZaJ8PO0hxLfK9SwtKg4YO6GL3W2I&#10;KRpRPrpQ9M7oeq2NIQPazcoA2wkUx5oGEUCS527GsgG5jQu8/O8YOY0/YfQ6osyN7iu+ODmJMuXt&#10;ja1JhFFoc1hjzMammxQJGIkkw20R4r6rB1brRHWUF8V8wtFCOafgcHAmTIt9KCNwBi5+1bEjEaXM&#10;PqO8yNN3DPcETzk7u5nqmUp4kELcb/akl0k6mMq7cfUDFhivoyriY4CLzsEPzgZsrIqH71sBijPz&#10;zqJIXo+m09SJZExnxRgNON/ZnO8IKxGq4hGp0XIVD9279aDbLuXhQMxfo7DWmmr+FNVRjtg8ROvY&#10;6Kk7z23yenqOlj8BAAD//wMAUEsDBBQABgAIAAAAIQABLqib3QAAAAYBAAAPAAAAZHJzL2Rvd25y&#10;ZXYueG1sTM9NS8NAEAbgu+B/WEbwZjdRW9uYSZGCICh+pIVep9kxCWZnY3bbxn/v9qTH4R3eeSZf&#10;jrZTBx586wQhnSSgWCpnWqkRNuvHqzkoH0gMdU4Y4Yc9LIvzs5wy447ywYcy1CqWiM8IoQmhz7T2&#10;VcOW/MT1LDH7dIOlEMeh1magYyy3nb5Okpm21Eq80FDPq4arr3JvEcL709ZvVsPLs3lbv6bf5KZ9&#10;eYt4eTE+3IMKPIa/ZTjxIx2KaNq5vRivOoT4SECYRv4pTGZ3N6B2CIt0DrrI9X9+8QsAAP//AwBQ&#10;SwECLQAUAAYACAAAACEAtoM4kv4AAADhAQAAEwAAAAAAAAAAAAAAAAAAAAAAW0NvbnRlbnRfVHlw&#10;ZXNdLnhtbFBLAQItABQABgAIAAAAIQA4/SH/1gAAAJQBAAALAAAAAAAAAAAAAAAAAC8BAABfcmVs&#10;cy8ucmVsc1BLAQItABQABgAIAAAAIQDF6D3lZQIAANYEAAAOAAAAAAAAAAAAAAAAAC4CAABkcnMv&#10;ZTJvRG9jLnhtbFBLAQItABQABgAIAAAAIQABLqib3QAAAAYBAAAPAAAAAAAAAAAAAAAAAL8EAABk&#10;cnMvZG93bnJldi54bWxQSwUGAAAAAAQABADzAAAAyQUAAAAA&#10;" strokeweight="1pt">
            <v:shadow on="t" offset="6pt,6pt"/>
            <v:textbox style="mso-fit-shape-to-text:t">
              <w:txbxContent>
                <w:p w:rsidR="00D2646F" w:rsidRPr="008667A3" w:rsidRDefault="00D2646F" w:rsidP="00122967">
                  <w:pPr>
                    <w:jc w:val="center"/>
                    <w:rPr>
                      <w:rFonts w:ascii="Book Antiqua" w:hAnsi="Book Antiqua"/>
                      <w:color w:val="FF0000"/>
                      <w:sz w:val="28"/>
                      <w:szCs w:val="28"/>
                    </w:rPr>
                  </w:pPr>
                  <w:r w:rsidRPr="008667A3">
                    <w:rPr>
                      <w:rFonts w:ascii="Book Antiqua" w:hAnsi="Book Antiqua"/>
                      <w:color w:val="FF0000"/>
                      <w:sz w:val="28"/>
                      <w:szCs w:val="28"/>
                    </w:rPr>
                    <w:t>Pour toute question n’hésitez pas à contacter le service de</w:t>
                  </w:r>
                  <w:r>
                    <w:rPr>
                      <w:rFonts w:ascii="Book Antiqua" w:hAnsi="Book Antiqua"/>
                      <w:color w:val="FF0000"/>
                      <w:sz w:val="28"/>
                      <w:szCs w:val="28"/>
                    </w:rPr>
                    <w:t>s</w:t>
                  </w:r>
                  <w:r w:rsidRPr="008667A3">
                    <w:rPr>
                      <w:rFonts w:ascii="Book Antiqua" w:hAnsi="Book Antiqua"/>
                      <w:color w:val="FF0000"/>
                      <w:sz w:val="28"/>
                      <w:szCs w:val="28"/>
                    </w:rPr>
                    <w:t xml:space="preserve"> validation</w:t>
                  </w:r>
                  <w:r>
                    <w:rPr>
                      <w:rFonts w:ascii="Book Antiqua" w:hAnsi="Book Antiqua"/>
                      <w:color w:val="FF0000"/>
                      <w:sz w:val="28"/>
                      <w:szCs w:val="28"/>
                    </w:rPr>
                    <w:t>s</w:t>
                  </w:r>
                </w:p>
                <w:p w:rsidR="00D2646F" w:rsidRPr="008667A3" w:rsidRDefault="00D2646F" w:rsidP="00122967">
                  <w:pPr>
                    <w:jc w:val="center"/>
                    <w:rPr>
                      <w:rFonts w:ascii="Book Antiqua" w:hAnsi="Book Antiqua"/>
                      <w:color w:val="FF0000"/>
                      <w:sz w:val="28"/>
                      <w:szCs w:val="28"/>
                    </w:rPr>
                  </w:pPr>
                  <w:r>
                    <w:rPr>
                      <w:rFonts w:ascii="Book Antiqua" w:hAnsi="Book Antiqua"/>
                      <w:color w:val="FF0000"/>
                      <w:sz w:val="28"/>
                      <w:szCs w:val="28"/>
                    </w:rPr>
                    <w:t>du permis de chasser au</w:t>
                  </w:r>
                  <w:r w:rsidRPr="008667A3">
                    <w:rPr>
                      <w:rFonts w:ascii="Book Antiqua" w:hAnsi="Book Antiqua"/>
                      <w:color w:val="FF0000"/>
                      <w:sz w:val="28"/>
                      <w:szCs w:val="28"/>
                    </w:rPr>
                    <w:t xml:space="preserve"> 03.25.</w:t>
                  </w:r>
                  <w:r>
                    <w:rPr>
                      <w:rFonts w:ascii="Book Antiqua" w:hAnsi="Book Antiqua"/>
                      <w:color w:val="FF0000"/>
                      <w:sz w:val="28"/>
                      <w:szCs w:val="28"/>
                    </w:rPr>
                    <w:t>02.47.38</w:t>
                  </w:r>
                </w:p>
              </w:txbxContent>
            </v:textbox>
          </v:rect>
        </w:pict>
      </w:r>
    </w:p>
    <w:p w:rsidR="00122967" w:rsidRDefault="00122967" w:rsidP="00122967">
      <w:pPr>
        <w:jc w:val="both"/>
        <w:rPr>
          <w:rFonts w:ascii="Times New Roman" w:hAnsi="Times New Roman"/>
          <w:sz w:val="20"/>
          <w:szCs w:val="20"/>
        </w:rPr>
      </w:pPr>
    </w:p>
    <w:p w:rsidR="00122967" w:rsidRDefault="00122967" w:rsidP="00122967">
      <w:pPr>
        <w:jc w:val="both"/>
        <w:rPr>
          <w:rFonts w:ascii="Times New Roman" w:hAnsi="Times New Roman"/>
          <w:sz w:val="20"/>
          <w:szCs w:val="20"/>
        </w:rPr>
      </w:pPr>
    </w:p>
    <w:p w:rsidR="00122967" w:rsidRDefault="00122967" w:rsidP="00122967">
      <w:pPr>
        <w:jc w:val="both"/>
        <w:rPr>
          <w:rFonts w:ascii="Times New Roman" w:hAnsi="Times New Roman"/>
          <w:sz w:val="20"/>
          <w:szCs w:val="20"/>
        </w:rPr>
      </w:pPr>
    </w:p>
    <w:p w:rsidR="000C1776" w:rsidRDefault="000C1776" w:rsidP="00122967">
      <w:pPr>
        <w:jc w:val="both"/>
        <w:rPr>
          <w:rFonts w:ascii="Times New Roman" w:hAnsi="Times New Roman"/>
          <w:sz w:val="20"/>
          <w:szCs w:val="20"/>
        </w:rPr>
      </w:pPr>
    </w:p>
    <w:tbl>
      <w:tblPr>
        <w:tblW w:w="10914" w:type="dxa"/>
        <w:jc w:val="center"/>
        <w:tblLayout w:type="fixed"/>
        <w:tblLook w:val="01E0" w:firstRow="1" w:lastRow="1" w:firstColumn="1" w:lastColumn="1" w:noHBand="0" w:noVBand="0"/>
      </w:tblPr>
      <w:tblGrid>
        <w:gridCol w:w="10914"/>
      </w:tblGrid>
      <w:tr w:rsidR="00122967" w:rsidRPr="000C1776" w:rsidTr="00AD24D3">
        <w:trPr>
          <w:jc w:val="center"/>
        </w:trPr>
        <w:tc>
          <w:tcPr>
            <w:tcW w:w="5000" w:type="pct"/>
            <w:shd w:val="clear" w:color="auto" w:fill="auto"/>
            <w:tcMar>
              <w:top w:w="28" w:type="dxa"/>
              <w:bottom w:w="28" w:type="dxa"/>
            </w:tcMar>
            <w:vAlign w:val="center"/>
          </w:tcPr>
          <w:p w:rsidR="00122967" w:rsidRPr="000C1776" w:rsidRDefault="00122967" w:rsidP="00326C91">
            <w:pPr>
              <w:ind w:right="-14"/>
              <w:jc w:val="center"/>
              <w:rPr>
                <w:rFonts w:ascii="Times New Roman" w:hAnsi="Times New Roman"/>
                <w:b/>
                <w:bCs/>
                <w:sz w:val="20"/>
                <w:szCs w:val="20"/>
              </w:rPr>
            </w:pPr>
            <w:r w:rsidRPr="000C1776">
              <w:rPr>
                <w:rFonts w:ascii="Times New Roman" w:hAnsi="Times New Roman"/>
                <w:b/>
                <w:bCs/>
                <w:sz w:val="20"/>
                <w:szCs w:val="20"/>
              </w:rPr>
              <w:t>Pour information</w:t>
            </w:r>
          </w:p>
        </w:tc>
      </w:tr>
      <w:tr w:rsidR="00122967" w:rsidRPr="000C1776" w:rsidTr="00296BA1">
        <w:trPr>
          <w:trHeight w:val="445"/>
          <w:jc w:val="center"/>
        </w:trPr>
        <w:tc>
          <w:tcPr>
            <w:tcW w:w="5000" w:type="pct"/>
            <w:shd w:val="clear" w:color="auto" w:fill="auto"/>
            <w:tcMar>
              <w:top w:w="28" w:type="dxa"/>
              <w:bottom w:w="28" w:type="dxa"/>
            </w:tcMar>
            <w:vAlign w:val="center"/>
          </w:tcPr>
          <w:p w:rsidR="005555AC" w:rsidRPr="000C1776" w:rsidRDefault="00122967" w:rsidP="00C40C21">
            <w:pPr>
              <w:ind w:right="-14"/>
              <w:jc w:val="both"/>
              <w:rPr>
                <w:rFonts w:ascii="Times New Roman" w:hAnsi="Times New Roman"/>
                <w:sz w:val="20"/>
                <w:szCs w:val="20"/>
              </w:rPr>
            </w:pPr>
            <w:r w:rsidRPr="000C1776">
              <w:rPr>
                <w:rFonts w:ascii="Times New Roman" w:hAnsi="Times New Roman"/>
                <w:sz w:val="20"/>
                <w:szCs w:val="20"/>
              </w:rPr>
              <w:sym w:font="Wingdings" w:char="F077"/>
            </w:r>
            <w:r w:rsidR="00C40C21">
              <w:rPr>
                <w:rFonts w:ascii="Times New Roman" w:hAnsi="Times New Roman"/>
                <w:sz w:val="20"/>
                <w:szCs w:val="20"/>
              </w:rPr>
              <w:t xml:space="preserve"> La validation annuelle de votre </w:t>
            </w:r>
            <w:r w:rsidRPr="000C1776">
              <w:rPr>
                <w:rFonts w:ascii="Times New Roman" w:hAnsi="Times New Roman"/>
                <w:sz w:val="20"/>
                <w:szCs w:val="20"/>
              </w:rPr>
              <w:t>permis de chasser est valable du 1</w:t>
            </w:r>
            <w:r w:rsidRPr="000C1776">
              <w:rPr>
                <w:rFonts w:ascii="Times New Roman" w:hAnsi="Times New Roman"/>
                <w:sz w:val="20"/>
                <w:szCs w:val="20"/>
                <w:vertAlign w:val="superscript"/>
              </w:rPr>
              <w:t>er</w:t>
            </w:r>
            <w:r w:rsidRPr="000C1776">
              <w:rPr>
                <w:rFonts w:ascii="Times New Roman" w:hAnsi="Times New Roman"/>
                <w:sz w:val="20"/>
                <w:szCs w:val="20"/>
              </w:rPr>
              <w:t xml:space="preserve"> juillet 20</w:t>
            </w:r>
            <w:r w:rsidR="00D464DC">
              <w:rPr>
                <w:rFonts w:ascii="Times New Roman" w:hAnsi="Times New Roman"/>
                <w:sz w:val="20"/>
                <w:szCs w:val="20"/>
              </w:rPr>
              <w:t>24 au 30 juin 2025</w:t>
            </w:r>
            <w:r w:rsidRPr="000C1776">
              <w:rPr>
                <w:rFonts w:ascii="Times New Roman" w:hAnsi="Times New Roman"/>
                <w:sz w:val="20"/>
                <w:szCs w:val="20"/>
              </w:rPr>
              <w:t>.</w:t>
            </w:r>
          </w:p>
        </w:tc>
      </w:tr>
      <w:tr w:rsidR="001D4BE3" w:rsidRPr="000C1776" w:rsidTr="00296BA1">
        <w:trPr>
          <w:trHeight w:val="1090"/>
          <w:jc w:val="center"/>
        </w:trPr>
        <w:tc>
          <w:tcPr>
            <w:tcW w:w="5000" w:type="pct"/>
            <w:shd w:val="clear" w:color="auto" w:fill="auto"/>
            <w:tcMar>
              <w:top w:w="28" w:type="dxa"/>
              <w:bottom w:w="28" w:type="dxa"/>
            </w:tcMar>
            <w:vAlign w:val="center"/>
          </w:tcPr>
          <w:p w:rsidR="00F35278" w:rsidRPr="004A6750" w:rsidRDefault="001D4BE3" w:rsidP="00FF5122">
            <w:pPr>
              <w:ind w:right="-14"/>
              <w:jc w:val="both"/>
              <w:rPr>
                <w:rFonts w:ascii="Times New Roman" w:hAnsi="Times New Roman"/>
                <w:b/>
                <w:sz w:val="20"/>
                <w:szCs w:val="20"/>
              </w:rPr>
            </w:pPr>
            <w:r w:rsidRPr="000C1776">
              <w:rPr>
                <w:rFonts w:ascii="Times New Roman" w:hAnsi="Times New Roman"/>
                <w:sz w:val="20"/>
                <w:szCs w:val="20"/>
              </w:rPr>
              <w:sym w:font="Wingdings" w:char="F077"/>
            </w:r>
            <w:r w:rsidRPr="000C1776">
              <w:rPr>
                <w:rFonts w:ascii="Times New Roman" w:hAnsi="Times New Roman"/>
                <w:sz w:val="20"/>
                <w:szCs w:val="20"/>
              </w:rPr>
              <w:t xml:space="preserve"> </w:t>
            </w:r>
            <w:r>
              <w:rPr>
                <w:rFonts w:ascii="Times New Roman" w:hAnsi="Times New Roman"/>
                <w:sz w:val="20"/>
                <w:szCs w:val="20"/>
              </w:rPr>
              <w:t>Horaire</w:t>
            </w:r>
            <w:r w:rsidR="00FB7D05">
              <w:rPr>
                <w:rFonts w:ascii="Times New Roman" w:hAnsi="Times New Roman"/>
                <w:sz w:val="20"/>
                <w:szCs w:val="20"/>
              </w:rPr>
              <w:t>s</w:t>
            </w:r>
            <w:r>
              <w:rPr>
                <w:rFonts w:ascii="Times New Roman" w:hAnsi="Times New Roman"/>
                <w:sz w:val="20"/>
                <w:szCs w:val="20"/>
              </w:rPr>
              <w:t xml:space="preserve"> d’ouverture du guichet unique : du lundi au </w:t>
            </w:r>
            <w:r w:rsidR="00971572">
              <w:rPr>
                <w:rFonts w:ascii="Times New Roman" w:hAnsi="Times New Roman"/>
                <w:sz w:val="20"/>
                <w:szCs w:val="20"/>
              </w:rPr>
              <w:t>vendredi</w:t>
            </w:r>
            <w:r w:rsidR="008C3374">
              <w:rPr>
                <w:rFonts w:ascii="Times New Roman" w:hAnsi="Times New Roman"/>
                <w:sz w:val="20"/>
                <w:szCs w:val="20"/>
              </w:rPr>
              <w:t xml:space="preserve"> de 9h0</w:t>
            </w:r>
            <w:r>
              <w:rPr>
                <w:rFonts w:ascii="Times New Roman" w:hAnsi="Times New Roman"/>
                <w:sz w:val="20"/>
                <w:szCs w:val="20"/>
              </w:rPr>
              <w:t>0 à 12h</w:t>
            </w:r>
            <w:r w:rsidR="00784339">
              <w:rPr>
                <w:rFonts w:ascii="Times New Roman" w:hAnsi="Times New Roman"/>
                <w:sz w:val="20"/>
                <w:szCs w:val="20"/>
              </w:rPr>
              <w:t>00</w:t>
            </w:r>
            <w:r>
              <w:rPr>
                <w:rFonts w:ascii="Times New Roman" w:hAnsi="Times New Roman"/>
                <w:sz w:val="20"/>
                <w:szCs w:val="20"/>
              </w:rPr>
              <w:t xml:space="preserve"> et de 13h</w:t>
            </w:r>
            <w:r w:rsidR="00FE0340">
              <w:rPr>
                <w:rFonts w:ascii="Times New Roman" w:hAnsi="Times New Roman"/>
                <w:sz w:val="20"/>
                <w:szCs w:val="20"/>
              </w:rPr>
              <w:t>30</w:t>
            </w:r>
            <w:r>
              <w:rPr>
                <w:rFonts w:ascii="Times New Roman" w:hAnsi="Times New Roman"/>
                <w:sz w:val="20"/>
                <w:szCs w:val="20"/>
              </w:rPr>
              <w:t xml:space="preserve"> à 16h</w:t>
            </w:r>
            <w:r w:rsidR="00BF7183">
              <w:rPr>
                <w:rFonts w:ascii="Times New Roman" w:hAnsi="Times New Roman"/>
                <w:sz w:val="20"/>
                <w:szCs w:val="20"/>
              </w:rPr>
              <w:t>30</w:t>
            </w:r>
            <w:r w:rsidR="00784339">
              <w:rPr>
                <w:rFonts w:ascii="Times New Roman" w:hAnsi="Times New Roman"/>
                <w:sz w:val="20"/>
                <w:szCs w:val="20"/>
              </w:rPr>
              <w:t xml:space="preserve"> – Fermé le mardi matin</w:t>
            </w:r>
            <w:r w:rsidR="00971572">
              <w:rPr>
                <w:rFonts w:ascii="Times New Roman" w:hAnsi="Times New Roman"/>
                <w:sz w:val="20"/>
                <w:szCs w:val="20"/>
              </w:rPr>
              <w:t xml:space="preserve">. </w:t>
            </w:r>
            <w:r w:rsidR="00EA3A4C">
              <w:rPr>
                <w:rFonts w:ascii="Times New Roman" w:hAnsi="Times New Roman"/>
                <w:sz w:val="20"/>
                <w:szCs w:val="20"/>
              </w:rPr>
              <w:t xml:space="preserve">Paiement Espèces, chèque ou CB possible </w:t>
            </w:r>
            <w:r w:rsidR="00EA3A4C" w:rsidRPr="00EA3A4C">
              <w:rPr>
                <w:rFonts w:ascii="Times New Roman" w:hAnsi="Times New Roman"/>
                <w:b/>
                <w:i/>
                <w:sz w:val="20"/>
                <w:szCs w:val="20"/>
                <w:u w:val="single"/>
              </w:rPr>
              <w:t>sauf le vendredi (CB ou Chèque uniquement).</w:t>
            </w:r>
          </w:p>
          <w:p w:rsidR="003D5145" w:rsidRPr="004A6750" w:rsidRDefault="00D464DC" w:rsidP="00FF5122">
            <w:pPr>
              <w:ind w:right="-14"/>
              <w:jc w:val="both"/>
              <w:rPr>
                <w:rFonts w:ascii="Times New Roman" w:hAnsi="Times New Roman"/>
                <w:b/>
                <w:sz w:val="20"/>
                <w:szCs w:val="20"/>
              </w:rPr>
            </w:pPr>
            <w:r>
              <w:rPr>
                <w:rFonts w:ascii="Times New Roman" w:hAnsi="Times New Roman"/>
                <w:b/>
                <w:sz w:val="20"/>
                <w:szCs w:val="20"/>
              </w:rPr>
              <w:t>Du 2 au 30 août 2024</w:t>
            </w:r>
            <w:r w:rsidR="003D5145" w:rsidRPr="004A6750">
              <w:rPr>
                <w:rFonts w:ascii="Times New Roman" w:hAnsi="Times New Roman"/>
                <w:b/>
                <w:sz w:val="20"/>
                <w:szCs w:val="20"/>
              </w:rPr>
              <w:t xml:space="preserve">, seule la e-validation internet est possible. </w:t>
            </w:r>
            <w:r w:rsidR="00127C21">
              <w:rPr>
                <w:rFonts w:ascii="Times New Roman" w:hAnsi="Times New Roman"/>
                <w:b/>
                <w:sz w:val="20"/>
                <w:szCs w:val="20"/>
              </w:rPr>
              <w:t>Aucun traitement des bons de commande papier ne sera fait durant cette période</w:t>
            </w:r>
            <w:r w:rsidR="003D5145" w:rsidRPr="004A6750">
              <w:rPr>
                <w:rFonts w:ascii="Times New Roman" w:hAnsi="Times New Roman"/>
                <w:b/>
                <w:sz w:val="20"/>
                <w:szCs w:val="20"/>
              </w:rPr>
              <w:t>.</w:t>
            </w:r>
          </w:p>
          <w:p w:rsidR="005555AC" w:rsidRPr="005555AC" w:rsidRDefault="005555AC" w:rsidP="00FF5122">
            <w:pPr>
              <w:ind w:right="-14"/>
              <w:jc w:val="both"/>
              <w:rPr>
                <w:rFonts w:ascii="Times New Roman" w:hAnsi="Times New Roman"/>
                <w:sz w:val="8"/>
                <w:szCs w:val="20"/>
              </w:rPr>
            </w:pPr>
          </w:p>
          <w:p w:rsidR="00971572" w:rsidRPr="00971572" w:rsidRDefault="00971572" w:rsidP="00FF5122">
            <w:pPr>
              <w:ind w:right="-14"/>
              <w:jc w:val="both"/>
              <w:rPr>
                <w:rFonts w:ascii="Times New Roman" w:hAnsi="Times New Roman"/>
                <w:sz w:val="6"/>
                <w:szCs w:val="20"/>
              </w:rPr>
            </w:pPr>
          </w:p>
          <w:p w:rsidR="00C40C21" w:rsidRPr="00F35278" w:rsidRDefault="00F35278" w:rsidP="00971572">
            <w:pPr>
              <w:jc w:val="both"/>
              <w:rPr>
                <w:rFonts w:ascii="Calibri" w:eastAsia="Calibri" w:hAnsi="Calibri" w:cs="Arial"/>
                <w:b/>
                <w:bCs/>
                <w:sz w:val="20"/>
                <w:szCs w:val="20"/>
                <w:lang w:eastAsia="en-US"/>
              </w:rPr>
            </w:pPr>
            <w:r w:rsidRPr="00A900FB">
              <w:rPr>
                <w:rFonts w:ascii="Times New Roman" w:hAnsi="Times New Roman"/>
                <w:color w:val="000000"/>
                <w:sz w:val="20"/>
                <w:szCs w:val="20"/>
              </w:rPr>
              <w:sym w:font="Wingdings" w:char="F077"/>
            </w:r>
            <w:r w:rsidR="00FB7D05" w:rsidRPr="00A900FB">
              <w:rPr>
                <w:rFonts w:ascii="Times New Roman" w:hAnsi="Times New Roman"/>
                <w:color w:val="000000"/>
                <w:sz w:val="20"/>
                <w:szCs w:val="20"/>
              </w:rPr>
              <w:t xml:space="preserve"> </w:t>
            </w:r>
            <w:r w:rsidR="00971572">
              <w:rPr>
                <w:rFonts w:ascii="Calibri" w:eastAsia="Calibri" w:hAnsi="Calibri" w:cs="Arial"/>
                <w:b/>
                <w:bCs/>
                <w:color w:val="FF0000"/>
                <w:sz w:val="20"/>
                <w:szCs w:val="20"/>
                <w:lang w:eastAsia="en-US"/>
              </w:rPr>
              <w:t>La validation départementale ne donne plus accès aux communes limitrophes</w:t>
            </w:r>
            <w:r w:rsidR="00C40C21" w:rsidRPr="00C40C21">
              <w:rPr>
                <w:rFonts w:ascii="Calibri" w:eastAsia="Calibri" w:hAnsi="Calibri" w:cs="Arial"/>
                <w:b/>
                <w:bCs/>
                <w:color w:val="FF0000"/>
                <w:sz w:val="20"/>
                <w:szCs w:val="20"/>
                <w:lang w:eastAsia="en-US"/>
              </w:rPr>
              <w:t>.</w:t>
            </w:r>
            <w:r w:rsidR="00971572">
              <w:rPr>
                <w:rFonts w:ascii="Calibri" w:eastAsia="Calibri" w:hAnsi="Calibri" w:cs="Arial"/>
                <w:b/>
                <w:bCs/>
                <w:color w:val="FF0000"/>
                <w:sz w:val="20"/>
                <w:szCs w:val="20"/>
                <w:lang w:eastAsia="en-US"/>
              </w:rPr>
              <w:t xml:space="preserve"> </w:t>
            </w:r>
          </w:p>
        </w:tc>
      </w:tr>
      <w:tr w:rsidR="00122967" w:rsidRPr="000C1776" w:rsidTr="00AD24D3">
        <w:trPr>
          <w:jc w:val="center"/>
        </w:trPr>
        <w:tc>
          <w:tcPr>
            <w:tcW w:w="5000" w:type="pct"/>
            <w:shd w:val="clear" w:color="auto" w:fill="auto"/>
            <w:tcMar>
              <w:top w:w="28" w:type="dxa"/>
              <w:bottom w:w="28" w:type="dxa"/>
            </w:tcMar>
            <w:vAlign w:val="center"/>
          </w:tcPr>
          <w:tbl>
            <w:tblPr>
              <w:tblpPr w:leftFromText="141" w:rightFromText="141" w:vertAnchor="text" w:horzAnchor="margin" w:tblpXSpec="center" w:tblpY="115"/>
              <w:tblOverlap w:val="neve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818"/>
              <w:gridCol w:w="1220"/>
              <w:gridCol w:w="1134"/>
              <w:gridCol w:w="992"/>
              <w:gridCol w:w="1358"/>
              <w:gridCol w:w="1761"/>
            </w:tblGrid>
            <w:tr w:rsidR="000D0272" w:rsidRPr="0015456D" w:rsidTr="00943838">
              <w:trPr>
                <w:cantSplit/>
              </w:trPr>
              <w:tc>
                <w:tcPr>
                  <w:tcW w:w="3545" w:type="dxa"/>
                  <w:shd w:val="clear" w:color="auto" w:fill="auto"/>
                  <w:vAlign w:val="center"/>
                </w:tcPr>
                <w:p w:rsidR="000D0272" w:rsidRPr="0015456D" w:rsidRDefault="000D0272" w:rsidP="00AD24D3">
                  <w:pPr>
                    <w:jc w:val="center"/>
                    <w:rPr>
                      <w:rFonts w:ascii="Times New Roman" w:hAnsi="Times New Roman"/>
                      <w:color w:val="00B0F0"/>
                      <w:sz w:val="20"/>
                      <w:szCs w:val="20"/>
                    </w:rPr>
                  </w:pPr>
                  <w:r w:rsidRPr="0015456D">
                    <w:rPr>
                      <w:rFonts w:ascii="Times New Roman" w:hAnsi="Times New Roman"/>
                      <w:color w:val="00B0F0"/>
                      <w:sz w:val="20"/>
                      <w:szCs w:val="20"/>
                    </w:rPr>
                    <w:t xml:space="preserve">Prix des cotisations </w:t>
                  </w:r>
                  <w:r w:rsidR="00CE252B" w:rsidRPr="0015456D">
                    <w:rPr>
                      <w:rFonts w:ascii="Times New Roman" w:hAnsi="Times New Roman"/>
                      <w:color w:val="00B0F0"/>
                      <w:sz w:val="20"/>
                      <w:szCs w:val="20"/>
                    </w:rPr>
                    <w:t>2024/2025</w:t>
                  </w:r>
                  <w:r w:rsidRPr="0015456D">
                    <w:rPr>
                      <w:rFonts w:ascii="Times New Roman" w:hAnsi="Times New Roman"/>
                      <w:color w:val="00B0F0"/>
                      <w:sz w:val="20"/>
                      <w:szCs w:val="20"/>
                    </w:rPr>
                    <w:t xml:space="preserve"> pour la Haute-Marne</w:t>
                  </w:r>
                  <w:r w:rsidR="006E7435" w:rsidRPr="0015456D">
                    <w:rPr>
                      <w:rFonts w:ascii="Times New Roman" w:hAnsi="Times New Roman"/>
                      <w:color w:val="00B0F0"/>
                      <w:sz w:val="20"/>
                      <w:szCs w:val="20"/>
                    </w:rPr>
                    <w:t xml:space="preserve"> - </w:t>
                  </w:r>
                  <w:r w:rsidRPr="0015456D">
                    <w:rPr>
                      <w:rFonts w:ascii="Times New Roman" w:hAnsi="Times New Roman"/>
                      <w:color w:val="00B0F0"/>
                      <w:sz w:val="20"/>
                      <w:szCs w:val="20"/>
                    </w:rPr>
                    <w:t>Ancien chasseur</w:t>
                  </w:r>
                </w:p>
              </w:tc>
              <w:tc>
                <w:tcPr>
                  <w:tcW w:w="818" w:type="dxa"/>
                  <w:shd w:val="clear" w:color="auto" w:fill="auto"/>
                  <w:vAlign w:val="center"/>
                </w:tcPr>
                <w:p w:rsidR="000D0272" w:rsidRPr="0015456D" w:rsidRDefault="000D0272" w:rsidP="0004008C">
                  <w:pPr>
                    <w:jc w:val="center"/>
                    <w:rPr>
                      <w:rFonts w:ascii="Times New Roman" w:hAnsi="Times New Roman"/>
                      <w:color w:val="00B0F0"/>
                      <w:sz w:val="20"/>
                      <w:szCs w:val="20"/>
                    </w:rPr>
                  </w:pPr>
                  <w:r w:rsidRPr="0015456D">
                    <w:rPr>
                      <w:rFonts w:ascii="Times New Roman" w:hAnsi="Times New Roman"/>
                      <w:color w:val="00B0F0"/>
                      <w:sz w:val="20"/>
                      <w:szCs w:val="20"/>
                    </w:rPr>
                    <w:t>Timbre fédéral</w:t>
                  </w:r>
                </w:p>
              </w:tc>
              <w:tc>
                <w:tcPr>
                  <w:tcW w:w="1220" w:type="dxa"/>
                  <w:shd w:val="clear" w:color="auto" w:fill="auto"/>
                  <w:vAlign w:val="center"/>
                </w:tcPr>
                <w:p w:rsidR="000D0272" w:rsidRPr="0015456D" w:rsidRDefault="000D0272" w:rsidP="0004008C">
                  <w:pPr>
                    <w:jc w:val="center"/>
                    <w:rPr>
                      <w:rFonts w:ascii="Times New Roman" w:hAnsi="Times New Roman"/>
                      <w:color w:val="00B0F0"/>
                      <w:sz w:val="20"/>
                      <w:szCs w:val="20"/>
                    </w:rPr>
                  </w:pPr>
                  <w:r w:rsidRPr="0015456D">
                    <w:rPr>
                      <w:rFonts w:ascii="Times New Roman" w:hAnsi="Times New Roman"/>
                      <w:color w:val="00B0F0"/>
                      <w:sz w:val="20"/>
                      <w:szCs w:val="20"/>
                    </w:rPr>
                    <w:t>Timbre grand gibier</w:t>
                  </w:r>
                </w:p>
              </w:tc>
              <w:tc>
                <w:tcPr>
                  <w:tcW w:w="1134" w:type="dxa"/>
                  <w:shd w:val="clear" w:color="auto" w:fill="auto"/>
                  <w:vAlign w:val="center"/>
                </w:tcPr>
                <w:p w:rsidR="000D0272" w:rsidRPr="0015456D" w:rsidRDefault="000D0272" w:rsidP="0004008C">
                  <w:pPr>
                    <w:jc w:val="center"/>
                    <w:rPr>
                      <w:rFonts w:ascii="Times New Roman" w:hAnsi="Times New Roman"/>
                      <w:color w:val="00B0F0"/>
                      <w:sz w:val="20"/>
                      <w:szCs w:val="20"/>
                    </w:rPr>
                  </w:pPr>
                  <w:r w:rsidRPr="0015456D">
                    <w:rPr>
                      <w:rFonts w:ascii="Times New Roman" w:hAnsi="Times New Roman"/>
                      <w:color w:val="00B0F0"/>
                      <w:sz w:val="20"/>
                      <w:szCs w:val="20"/>
                    </w:rPr>
                    <w:t>Redevance</w:t>
                  </w:r>
                  <w:r w:rsidR="00EA3A4C">
                    <w:rPr>
                      <w:rFonts w:ascii="Times New Roman" w:hAnsi="Times New Roman"/>
                      <w:color w:val="00B0F0"/>
                      <w:sz w:val="20"/>
                      <w:szCs w:val="20"/>
                    </w:rPr>
                    <w:t xml:space="preserve"> Etat</w:t>
                  </w:r>
                </w:p>
              </w:tc>
              <w:tc>
                <w:tcPr>
                  <w:tcW w:w="992" w:type="dxa"/>
                  <w:shd w:val="clear" w:color="auto" w:fill="auto"/>
                  <w:vAlign w:val="center"/>
                </w:tcPr>
                <w:p w:rsidR="000D0272" w:rsidRPr="0015456D" w:rsidRDefault="00F60A04" w:rsidP="0004008C">
                  <w:pPr>
                    <w:jc w:val="center"/>
                    <w:rPr>
                      <w:rFonts w:ascii="Times New Roman" w:hAnsi="Times New Roman"/>
                      <w:color w:val="00B0F0"/>
                      <w:sz w:val="20"/>
                      <w:szCs w:val="20"/>
                    </w:rPr>
                  </w:pPr>
                  <w:r w:rsidRPr="0015456D">
                    <w:rPr>
                      <w:rFonts w:ascii="Times New Roman" w:hAnsi="Times New Roman"/>
                      <w:color w:val="00B0F0"/>
                      <w:sz w:val="20"/>
                      <w:szCs w:val="20"/>
                    </w:rPr>
                    <w:t>Droit de timbre</w:t>
                  </w:r>
                </w:p>
              </w:tc>
              <w:tc>
                <w:tcPr>
                  <w:tcW w:w="1358" w:type="dxa"/>
                  <w:shd w:val="clear" w:color="auto" w:fill="auto"/>
                  <w:vAlign w:val="center"/>
                </w:tcPr>
                <w:p w:rsidR="000D0272" w:rsidRPr="0015456D" w:rsidRDefault="000D0272" w:rsidP="0004008C">
                  <w:pPr>
                    <w:jc w:val="center"/>
                    <w:rPr>
                      <w:rFonts w:ascii="Times New Roman" w:hAnsi="Times New Roman"/>
                      <w:color w:val="00B0F0"/>
                      <w:sz w:val="20"/>
                      <w:szCs w:val="20"/>
                    </w:rPr>
                  </w:pPr>
                  <w:r w:rsidRPr="0015456D">
                    <w:rPr>
                      <w:rFonts w:ascii="Times New Roman" w:hAnsi="Times New Roman"/>
                      <w:color w:val="00B0F0"/>
                      <w:sz w:val="20"/>
                      <w:szCs w:val="20"/>
                    </w:rPr>
                    <w:t>Débours</w:t>
                  </w:r>
                </w:p>
              </w:tc>
              <w:tc>
                <w:tcPr>
                  <w:tcW w:w="1761" w:type="dxa"/>
                  <w:shd w:val="clear" w:color="auto" w:fill="auto"/>
                  <w:vAlign w:val="center"/>
                </w:tcPr>
                <w:p w:rsidR="000D0272" w:rsidRPr="0015456D" w:rsidRDefault="00FD1C87" w:rsidP="00F60A04">
                  <w:pPr>
                    <w:jc w:val="center"/>
                    <w:rPr>
                      <w:rFonts w:ascii="Times New Roman" w:hAnsi="Times New Roman"/>
                      <w:color w:val="00B0F0"/>
                      <w:sz w:val="20"/>
                      <w:szCs w:val="20"/>
                    </w:rPr>
                  </w:pPr>
                  <w:r>
                    <w:rPr>
                      <w:rFonts w:ascii="Times New Roman" w:hAnsi="Times New Roman"/>
                      <w:color w:val="00B0F0"/>
                      <w:sz w:val="20"/>
                      <w:szCs w:val="20"/>
                    </w:rPr>
                    <w:t>Assurance garantie de base</w:t>
                  </w:r>
                </w:p>
              </w:tc>
            </w:tr>
            <w:tr w:rsidR="006E7435" w:rsidRPr="0015456D" w:rsidTr="00943838">
              <w:trPr>
                <w:cantSplit/>
              </w:trPr>
              <w:tc>
                <w:tcPr>
                  <w:tcW w:w="3545" w:type="dxa"/>
                  <w:shd w:val="clear" w:color="auto" w:fill="auto"/>
                  <w:vAlign w:val="center"/>
                </w:tcPr>
                <w:p w:rsidR="006E7435" w:rsidRPr="0015456D" w:rsidRDefault="006E7435" w:rsidP="0004008C">
                  <w:pPr>
                    <w:rPr>
                      <w:rFonts w:ascii="Times New Roman" w:hAnsi="Times New Roman"/>
                      <w:sz w:val="20"/>
                      <w:szCs w:val="20"/>
                    </w:rPr>
                  </w:pPr>
                  <w:r w:rsidRPr="0015456D">
                    <w:rPr>
                      <w:rFonts w:ascii="Times New Roman" w:hAnsi="Times New Roman"/>
                      <w:sz w:val="20"/>
                      <w:szCs w:val="20"/>
                    </w:rPr>
                    <w:t>Validation départementale</w:t>
                  </w:r>
                </w:p>
              </w:tc>
              <w:tc>
                <w:tcPr>
                  <w:tcW w:w="818" w:type="dxa"/>
                  <w:shd w:val="clear" w:color="auto" w:fill="auto"/>
                  <w:vAlign w:val="center"/>
                </w:tcPr>
                <w:p w:rsidR="006E7435" w:rsidRPr="0015456D" w:rsidRDefault="0015456D" w:rsidP="0004008C">
                  <w:pPr>
                    <w:jc w:val="center"/>
                    <w:rPr>
                      <w:rFonts w:ascii="Times New Roman" w:hAnsi="Times New Roman"/>
                      <w:sz w:val="20"/>
                      <w:szCs w:val="20"/>
                    </w:rPr>
                  </w:pPr>
                  <w:r w:rsidRPr="0015456D">
                    <w:rPr>
                      <w:rFonts w:ascii="Times New Roman" w:hAnsi="Times New Roman"/>
                      <w:sz w:val="20"/>
                      <w:szCs w:val="20"/>
                    </w:rPr>
                    <w:t>89</w:t>
                  </w:r>
                  <w:r w:rsidR="006E7435" w:rsidRPr="0015456D">
                    <w:rPr>
                      <w:rFonts w:ascii="Times New Roman" w:hAnsi="Times New Roman"/>
                      <w:sz w:val="20"/>
                      <w:szCs w:val="20"/>
                    </w:rPr>
                    <w:t xml:space="preserve"> €</w:t>
                  </w:r>
                </w:p>
              </w:tc>
              <w:tc>
                <w:tcPr>
                  <w:tcW w:w="1220" w:type="dxa"/>
                  <w:shd w:val="clear" w:color="auto" w:fill="auto"/>
                  <w:vAlign w:val="center"/>
                </w:tcPr>
                <w:p w:rsidR="006E7435" w:rsidRPr="0015456D" w:rsidRDefault="00F14DBF" w:rsidP="00F14DBF">
                  <w:pPr>
                    <w:jc w:val="center"/>
                    <w:rPr>
                      <w:rFonts w:ascii="Times New Roman" w:hAnsi="Times New Roman"/>
                      <w:sz w:val="20"/>
                      <w:szCs w:val="20"/>
                    </w:rPr>
                  </w:pPr>
                  <w:r w:rsidRPr="0015456D">
                    <w:rPr>
                      <w:rFonts w:ascii="Times New Roman" w:hAnsi="Times New Roman"/>
                      <w:sz w:val="20"/>
                      <w:szCs w:val="20"/>
                    </w:rPr>
                    <w:t>5</w:t>
                  </w:r>
                  <w:r w:rsidR="006E7435" w:rsidRPr="0015456D">
                    <w:rPr>
                      <w:rFonts w:ascii="Times New Roman" w:hAnsi="Times New Roman"/>
                      <w:sz w:val="20"/>
                      <w:szCs w:val="20"/>
                    </w:rPr>
                    <w:t xml:space="preserve"> €</w:t>
                  </w:r>
                </w:p>
              </w:tc>
              <w:tc>
                <w:tcPr>
                  <w:tcW w:w="1134" w:type="dxa"/>
                  <w:shd w:val="clear" w:color="auto" w:fill="auto"/>
                  <w:vAlign w:val="center"/>
                </w:tcPr>
                <w:p w:rsidR="006E7435" w:rsidRPr="0015456D" w:rsidRDefault="00CE252B" w:rsidP="00705ADE">
                  <w:pPr>
                    <w:jc w:val="center"/>
                    <w:rPr>
                      <w:rFonts w:ascii="Times New Roman" w:hAnsi="Times New Roman"/>
                      <w:sz w:val="20"/>
                      <w:szCs w:val="20"/>
                    </w:rPr>
                  </w:pPr>
                  <w:r w:rsidRPr="0015456D">
                    <w:rPr>
                      <w:rFonts w:ascii="Times New Roman" w:hAnsi="Times New Roman"/>
                      <w:sz w:val="20"/>
                      <w:szCs w:val="20"/>
                    </w:rPr>
                    <w:t>49.0</w:t>
                  </w:r>
                  <w:r w:rsidR="00943838" w:rsidRPr="0015456D">
                    <w:rPr>
                      <w:rFonts w:ascii="Times New Roman" w:hAnsi="Times New Roman"/>
                      <w:sz w:val="20"/>
                      <w:szCs w:val="20"/>
                    </w:rPr>
                    <w:t>7</w:t>
                  </w:r>
                  <w:r w:rsidR="006E7435" w:rsidRPr="0015456D">
                    <w:rPr>
                      <w:rFonts w:ascii="Times New Roman" w:hAnsi="Times New Roman"/>
                      <w:sz w:val="20"/>
                      <w:szCs w:val="20"/>
                    </w:rPr>
                    <w:t xml:space="preserve"> €</w:t>
                  </w:r>
                </w:p>
              </w:tc>
              <w:tc>
                <w:tcPr>
                  <w:tcW w:w="992" w:type="dxa"/>
                  <w:shd w:val="clear" w:color="auto" w:fill="auto"/>
                  <w:vAlign w:val="center"/>
                </w:tcPr>
                <w:p w:rsidR="006E7435" w:rsidRPr="0015456D" w:rsidRDefault="006E7435" w:rsidP="0004008C">
                  <w:pPr>
                    <w:jc w:val="center"/>
                    <w:rPr>
                      <w:rFonts w:ascii="Times New Roman" w:hAnsi="Times New Roman"/>
                      <w:sz w:val="20"/>
                      <w:szCs w:val="20"/>
                    </w:rPr>
                  </w:pPr>
                  <w:r w:rsidRPr="0015456D">
                    <w:rPr>
                      <w:rFonts w:ascii="Times New Roman" w:hAnsi="Times New Roman"/>
                      <w:sz w:val="20"/>
                      <w:szCs w:val="20"/>
                    </w:rPr>
                    <w:t>9 €</w:t>
                  </w:r>
                </w:p>
              </w:tc>
              <w:tc>
                <w:tcPr>
                  <w:tcW w:w="1358" w:type="dxa"/>
                  <w:shd w:val="clear" w:color="auto" w:fill="auto"/>
                  <w:vAlign w:val="center"/>
                </w:tcPr>
                <w:p w:rsidR="006E7435" w:rsidRPr="0015456D" w:rsidRDefault="0015456D" w:rsidP="00705ADE">
                  <w:pPr>
                    <w:jc w:val="center"/>
                    <w:rPr>
                      <w:rFonts w:ascii="Times New Roman" w:hAnsi="Times New Roman"/>
                      <w:sz w:val="20"/>
                      <w:szCs w:val="20"/>
                    </w:rPr>
                  </w:pPr>
                  <w:r w:rsidRPr="0015456D">
                    <w:rPr>
                      <w:rFonts w:ascii="Times New Roman" w:hAnsi="Times New Roman"/>
                      <w:sz w:val="20"/>
                      <w:szCs w:val="20"/>
                    </w:rPr>
                    <w:t>2.93</w:t>
                  </w:r>
                  <w:r w:rsidR="006E7435" w:rsidRPr="0015456D">
                    <w:rPr>
                      <w:rFonts w:ascii="Times New Roman" w:hAnsi="Times New Roman"/>
                      <w:sz w:val="20"/>
                      <w:szCs w:val="20"/>
                    </w:rPr>
                    <w:t xml:space="preserve"> €</w:t>
                  </w:r>
                </w:p>
              </w:tc>
              <w:tc>
                <w:tcPr>
                  <w:tcW w:w="1761" w:type="dxa"/>
                  <w:shd w:val="clear" w:color="auto" w:fill="auto"/>
                  <w:vAlign w:val="center"/>
                </w:tcPr>
                <w:p w:rsidR="006E7435" w:rsidRPr="0015456D" w:rsidRDefault="00620FD3" w:rsidP="0004008C">
                  <w:pPr>
                    <w:jc w:val="center"/>
                    <w:rPr>
                      <w:rFonts w:ascii="Times New Roman" w:hAnsi="Times New Roman"/>
                      <w:sz w:val="20"/>
                      <w:szCs w:val="20"/>
                    </w:rPr>
                  </w:pPr>
                  <w:r w:rsidRPr="0015456D">
                    <w:rPr>
                      <w:rFonts w:ascii="Times New Roman" w:hAnsi="Times New Roman"/>
                      <w:sz w:val="20"/>
                      <w:szCs w:val="20"/>
                    </w:rPr>
                    <w:t>21</w:t>
                  </w:r>
                  <w:r w:rsidR="006E7435" w:rsidRPr="0015456D">
                    <w:rPr>
                      <w:rFonts w:ascii="Times New Roman" w:hAnsi="Times New Roman"/>
                      <w:sz w:val="20"/>
                      <w:szCs w:val="20"/>
                    </w:rPr>
                    <w:t xml:space="preserve"> €</w:t>
                  </w:r>
                </w:p>
              </w:tc>
            </w:tr>
          </w:tbl>
          <w:p w:rsidR="00122967" w:rsidRPr="0015456D" w:rsidRDefault="00122967" w:rsidP="009638B5">
            <w:pPr>
              <w:spacing w:line="200" w:lineRule="atLeast"/>
              <w:jc w:val="both"/>
              <w:rPr>
                <w:rFonts w:ascii="Times New Roman" w:hAnsi="Times New Roman"/>
                <w:sz w:val="20"/>
                <w:szCs w:val="20"/>
              </w:rPr>
            </w:pPr>
          </w:p>
        </w:tc>
      </w:tr>
      <w:tr w:rsidR="000D0272" w:rsidRPr="000C1776" w:rsidTr="00AD24D3">
        <w:trPr>
          <w:jc w:val="center"/>
        </w:trPr>
        <w:tc>
          <w:tcPr>
            <w:tcW w:w="5000" w:type="pct"/>
            <w:shd w:val="clear" w:color="auto" w:fill="auto"/>
            <w:tcMar>
              <w:top w:w="28" w:type="dxa"/>
              <w:bottom w:w="28" w:type="dxa"/>
            </w:tcMar>
            <w:vAlign w:val="center"/>
          </w:tcPr>
          <w:tbl>
            <w:tblPr>
              <w:tblpPr w:leftFromText="141" w:rightFromText="141" w:vertAnchor="text" w:horzAnchor="margin" w:tblpXSpec="center" w:tblpY="115"/>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2"/>
              <w:gridCol w:w="1134"/>
              <w:gridCol w:w="1134"/>
              <w:gridCol w:w="993"/>
              <w:gridCol w:w="1275"/>
              <w:gridCol w:w="1706"/>
            </w:tblGrid>
            <w:tr w:rsidR="006E7435" w:rsidRPr="0015456D" w:rsidTr="00943838">
              <w:trPr>
                <w:cantSplit/>
              </w:trPr>
              <w:tc>
                <w:tcPr>
                  <w:tcW w:w="3539" w:type="dxa"/>
                  <w:shd w:val="clear" w:color="auto" w:fill="auto"/>
                  <w:vAlign w:val="center"/>
                </w:tcPr>
                <w:p w:rsidR="006E7435" w:rsidRPr="0015456D" w:rsidRDefault="006E7435" w:rsidP="009A1389">
                  <w:pPr>
                    <w:jc w:val="center"/>
                    <w:rPr>
                      <w:rFonts w:ascii="Times New Roman" w:hAnsi="Times New Roman"/>
                      <w:color w:val="00B0F0"/>
                      <w:sz w:val="20"/>
                      <w:szCs w:val="20"/>
                    </w:rPr>
                  </w:pPr>
                  <w:r w:rsidRPr="0015456D">
                    <w:rPr>
                      <w:rFonts w:ascii="Times New Roman" w:hAnsi="Times New Roman"/>
                      <w:color w:val="00B0F0"/>
                      <w:sz w:val="20"/>
                      <w:szCs w:val="20"/>
                    </w:rPr>
                    <w:t xml:space="preserve">Prix des cotisations </w:t>
                  </w:r>
                  <w:r w:rsidR="00CE252B" w:rsidRPr="0015456D">
                    <w:rPr>
                      <w:rFonts w:ascii="Times New Roman" w:hAnsi="Times New Roman"/>
                      <w:color w:val="00B0F0"/>
                      <w:sz w:val="20"/>
                      <w:szCs w:val="20"/>
                    </w:rPr>
                    <w:t>2024</w:t>
                  </w:r>
                  <w:r w:rsidR="00784339" w:rsidRPr="0015456D">
                    <w:rPr>
                      <w:rFonts w:ascii="Times New Roman" w:hAnsi="Times New Roman"/>
                      <w:color w:val="00B0F0"/>
                      <w:sz w:val="20"/>
                      <w:szCs w:val="20"/>
                    </w:rPr>
                    <w:t>/202</w:t>
                  </w:r>
                  <w:r w:rsidR="00CE252B" w:rsidRPr="0015456D">
                    <w:rPr>
                      <w:rFonts w:ascii="Times New Roman" w:hAnsi="Times New Roman"/>
                      <w:color w:val="00B0F0"/>
                      <w:sz w:val="20"/>
                      <w:szCs w:val="20"/>
                    </w:rPr>
                    <w:t>5</w:t>
                  </w:r>
                </w:p>
              </w:tc>
              <w:tc>
                <w:tcPr>
                  <w:tcW w:w="992" w:type="dxa"/>
                  <w:shd w:val="clear" w:color="auto" w:fill="auto"/>
                  <w:vAlign w:val="center"/>
                </w:tcPr>
                <w:p w:rsidR="006E7435" w:rsidRPr="0015456D" w:rsidRDefault="006E7435" w:rsidP="0004008C">
                  <w:pPr>
                    <w:jc w:val="center"/>
                    <w:rPr>
                      <w:rFonts w:ascii="Times New Roman" w:hAnsi="Times New Roman"/>
                      <w:color w:val="00B0F0"/>
                      <w:sz w:val="20"/>
                      <w:szCs w:val="20"/>
                    </w:rPr>
                  </w:pPr>
                  <w:r w:rsidRPr="0015456D">
                    <w:rPr>
                      <w:rFonts w:ascii="Times New Roman" w:hAnsi="Times New Roman"/>
                      <w:color w:val="00B0F0"/>
                      <w:sz w:val="20"/>
                      <w:szCs w:val="20"/>
                    </w:rPr>
                    <w:t>Timbre fédéral</w:t>
                  </w:r>
                </w:p>
              </w:tc>
              <w:tc>
                <w:tcPr>
                  <w:tcW w:w="1134" w:type="dxa"/>
                  <w:shd w:val="clear" w:color="auto" w:fill="auto"/>
                  <w:vAlign w:val="center"/>
                </w:tcPr>
                <w:p w:rsidR="006E7435" w:rsidRPr="0015456D" w:rsidRDefault="00AD24D3" w:rsidP="0004008C">
                  <w:pPr>
                    <w:jc w:val="center"/>
                    <w:rPr>
                      <w:rFonts w:ascii="Times New Roman" w:hAnsi="Times New Roman"/>
                      <w:color w:val="00B0F0"/>
                      <w:sz w:val="20"/>
                      <w:szCs w:val="20"/>
                    </w:rPr>
                  </w:pPr>
                  <w:r w:rsidRPr="0015456D">
                    <w:rPr>
                      <w:rFonts w:ascii="Times New Roman" w:hAnsi="Times New Roman"/>
                      <w:color w:val="00B0F0"/>
                      <w:sz w:val="20"/>
                      <w:szCs w:val="20"/>
                    </w:rPr>
                    <w:t>Part forfaitaire FNC</w:t>
                  </w:r>
                </w:p>
              </w:tc>
              <w:tc>
                <w:tcPr>
                  <w:tcW w:w="1134" w:type="dxa"/>
                  <w:shd w:val="clear" w:color="auto" w:fill="auto"/>
                  <w:vAlign w:val="center"/>
                </w:tcPr>
                <w:p w:rsidR="006E7435" w:rsidRPr="0015456D" w:rsidRDefault="006E7435" w:rsidP="0004008C">
                  <w:pPr>
                    <w:jc w:val="center"/>
                    <w:rPr>
                      <w:rFonts w:ascii="Times New Roman" w:hAnsi="Times New Roman"/>
                      <w:color w:val="00B0F0"/>
                      <w:sz w:val="20"/>
                      <w:szCs w:val="20"/>
                    </w:rPr>
                  </w:pPr>
                  <w:r w:rsidRPr="0015456D">
                    <w:rPr>
                      <w:rFonts w:ascii="Times New Roman" w:hAnsi="Times New Roman"/>
                      <w:color w:val="00B0F0"/>
                      <w:sz w:val="20"/>
                      <w:szCs w:val="20"/>
                    </w:rPr>
                    <w:t>Redevance</w:t>
                  </w:r>
                  <w:r w:rsidR="00EA3A4C">
                    <w:rPr>
                      <w:rFonts w:ascii="Times New Roman" w:hAnsi="Times New Roman"/>
                      <w:color w:val="00B0F0"/>
                      <w:sz w:val="20"/>
                      <w:szCs w:val="20"/>
                    </w:rPr>
                    <w:t xml:space="preserve"> Etat</w:t>
                  </w:r>
                  <w:bookmarkStart w:id="0" w:name="_GoBack"/>
                  <w:bookmarkEnd w:id="0"/>
                </w:p>
              </w:tc>
              <w:tc>
                <w:tcPr>
                  <w:tcW w:w="993" w:type="dxa"/>
                  <w:shd w:val="clear" w:color="auto" w:fill="auto"/>
                  <w:vAlign w:val="center"/>
                </w:tcPr>
                <w:p w:rsidR="006E7435" w:rsidRPr="0015456D" w:rsidRDefault="00F60A04" w:rsidP="0004008C">
                  <w:pPr>
                    <w:jc w:val="center"/>
                    <w:rPr>
                      <w:rFonts w:ascii="Times New Roman" w:hAnsi="Times New Roman"/>
                      <w:color w:val="00B0F0"/>
                      <w:sz w:val="20"/>
                      <w:szCs w:val="20"/>
                    </w:rPr>
                  </w:pPr>
                  <w:r w:rsidRPr="0015456D">
                    <w:rPr>
                      <w:rFonts w:ascii="Times New Roman" w:hAnsi="Times New Roman"/>
                      <w:color w:val="00B0F0"/>
                      <w:sz w:val="20"/>
                      <w:szCs w:val="20"/>
                    </w:rPr>
                    <w:t>Droit de timbre</w:t>
                  </w:r>
                </w:p>
              </w:tc>
              <w:tc>
                <w:tcPr>
                  <w:tcW w:w="1275" w:type="dxa"/>
                  <w:shd w:val="clear" w:color="auto" w:fill="auto"/>
                  <w:vAlign w:val="center"/>
                </w:tcPr>
                <w:p w:rsidR="006E7435" w:rsidRPr="0015456D" w:rsidRDefault="006E7435" w:rsidP="0004008C">
                  <w:pPr>
                    <w:jc w:val="center"/>
                    <w:rPr>
                      <w:rFonts w:ascii="Times New Roman" w:hAnsi="Times New Roman"/>
                      <w:color w:val="00B0F0"/>
                      <w:sz w:val="20"/>
                      <w:szCs w:val="20"/>
                    </w:rPr>
                  </w:pPr>
                  <w:r w:rsidRPr="0015456D">
                    <w:rPr>
                      <w:rFonts w:ascii="Times New Roman" w:hAnsi="Times New Roman"/>
                      <w:color w:val="00B0F0"/>
                      <w:sz w:val="20"/>
                      <w:szCs w:val="20"/>
                    </w:rPr>
                    <w:t>Débours</w:t>
                  </w:r>
                </w:p>
              </w:tc>
              <w:tc>
                <w:tcPr>
                  <w:tcW w:w="1706" w:type="dxa"/>
                  <w:shd w:val="clear" w:color="auto" w:fill="auto"/>
                  <w:vAlign w:val="center"/>
                </w:tcPr>
                <w:p w:rsidR="006E7435" w:rsidRPr="0015456D" w:rsidRDefault="00FD1C87" w:rsidP="00F60A04">
                  <w:pPr>
                    <w:jc w:val="center"/>
                    <w:rPr>
                      <w:rFonts w:ascii="Times New Roman" w:hAnsi="Times New Roman"/>
                      <w:color w:val="00B0F0"/>
                      <w:sz w:val="20"/>
                      <w:szCs w:val="20"/>
                    </w:rPr>
                  </w:pPr>
                  <w:r>
                    <w:rPr>
                      <w:rFonts w:ascii="Times New Roman" w:hAnsi="Times New Roman"/>
                      <w:color w:val="00B0F0"/>
                      <w:sz w:val="20"/>
                      <w:szCs w:val="20"/>
                    </w:rPr>
                    <w:t>Assurance garantie de base</w:t>
                  </w:r>
                </w:p>
              </w:tc>
            </w:tr>
            <w:tr w:rsidR="006E7435" w:rsidRPr="0015456D" w:rsidTr="00943838">
              <w:trPr>
                <w:cantSplit/>
              </w:trPr>
              <w:tc>
                <w:tcPr>
                  <w:tcW w:w="3539" w:type="dxa"/>
                  <w:shd w:val="clear" w:color="auto" w:fill="auto"/>
                  <w:vAlign w:val="center"/>
                </w:tcPr>
                <w:p w:rsidR="006E7435" w:rsidRPr="0015456D" w:rsidRDefault="006E7435" w:rsidP="006E7435">
                  <w:pPr>
                    <w:rPr>
                      <w:rFonts w:ascii="Times New Roman" w:hAnsi="Times New Roman"/>
                      <w:sz w:val="20"/>
                      <w:szCs w:val="20"/>
                    </w:rPr>
                  </w:pPr>
                  <w:r w:rsidRPr="0015456D">
                    <w:rPr>
                      <w:rFonts w:ascii="Times New Roman" w:hAnsi="Times New Roman"/>
                      <w:sz w:val="20"/>
                      <w:szCs w:val="20"/>
                    </w:rPr>
                    <w:t>Validation nationale</w:t>
                  </w:r>
                </w:p>
              </w:tc>
              <w:tc>
                <w:tcPr>
                  <w:tcW w:w="992" w:type="dxa"/>
                  <w:shd w:val="clear" w:color="auto" w:fill="auto"/>
                  <w:vAlign w:val="center"/>
                </w:tcPr>
                <w:p w:rsidR="006E7435" w:rsidRPr="0015456D" w:rsidRDefault="0015456D" w:rsidP="00615A38">
                  <w:pPr>
                    <w:jc w:val="center"/>
                    <w:rPr>
                      <w:rFonts w:ascii="Times New Roman" w:hAnsi="Times New Roman"/>
                      <w:sz w:val="20"/>
                      <w:szCs w:val="20"/>
                    </w:rPr>
                  </w:pPr>
                  <w:r w:rsidRPr="0015456D">
                    <w:rPr>
                      <w:rFonts w:ascii="Times New Roman" w:hAnsi="Times New Roman"/>
                      <w:sz w:val="20"/>
                      <w:szCs w:val="20"/>
                    </w:rPr>
                    <w:t>103.09</w:t>
                  </w:r>
                  <w:r w:rsidR="006E7435" w:rsidRPr="0015456D">
                    <w:rPr>
                      <w:rFonts w:ascii="Times New Roman" w:hAnsi="Times New Roman"/>
                      <w:sz w:val="20"/>
                      <w:szCs w:val="20"/>
                    </w:rPr>
                    <w:t xml:space="preserve"> €</w:t>
                  </w:r>
                </w:p>
              </w:tc>
              <w:tc>
                <w:tcPr>
                  <w:tcW w:w="1134" w:type="dxa"/>
                  <w:shd w:val="clear" w:color="auto" w:fill="auto"/>
                  <w:vAlign w:val="center"/>
                </w:tcPr>
                <w:p w:rsidR="006E7435" w:rsidRPr="0015456D" w:rsidRDefault="0015456D" w:rsidP="0004008C">
                  <w:pPr>
                    <w:jc w:val="center"/>
                    <w:rPr>
                      <w:rFonts w:ascii="Times New Roman" w:hAnsi="Times New Roman"/>
                      <w:sz w:val="20"/>
                      <w:szCs w:val="20"/>
                    </w:rPr>
                  </w:pPr>
                  <w:r w:rsidRPr="0015456D">
                    <w:rPr>
                      <w:rFonts w:ascii="Times New Roman" w:hAnsi="Times New Roman"/>
                      <w:sz w:val="20"/>
                      <w:szCs w:val="20"/>
                    </w:rPr>
                    <w:t>55.89</w:t>
                  </w:r>
                  <w:r w:rsidR="006E7435" w:rsidRPr="0015456D">
                    <w:rPr>
                      <w:rFonts w:ascii="Times New Roman" w:hAnsi="Times New Roman"/>
                      <w:sz w:val="20"/>
                      <w:szCs w:val="20"/>
                    </w:rPr>
                    <w:t xml:space="preserve"> €</w:t>
                  </w:r>
                </w:p>
              </w:tc>
              <w:tc>
                <w:tcPr>
                  <w:tcW w:w="1134" w:type="dxa"/>
                  <w:shd w:val="clear" w:color="auto" w:fill="auto"/>
                  <w:vAlign w:val="center"/>
                </w:tcPr>
                <w:p w:rsidR="006E7435" w:rsidRPr="0015456D" w:rsidRDefault="00CE252B" w:rsidP="00705ADE">
                  <w:pPr>
                    <w:jc w:val="center"/>
                    <w:rPr>
                      <w:rFonts w:ascii="Times New Roman" w:hAnsi="Times New Roman"/>
                      <w:sz w:val="20"/>
                      <w:szCs w:val="20"/>
                    </w:rPr>
                  </w:pPr>
                  <w:r w:rsidRPr="0015456D">
                    <w:rPr>
                      <w:rFonts w:ascii="Times New Roman" w:hAnsi="Times New Roman"/>
                      <w:sz w:val="20"/>
                      <w:szCs w:val="20"/>
                    </w:rPr>
                    <w:t>49.0</w:t>
                  </w:r>
                  <w:r w:rsidR="00943838" w:rsidRPr="0015456D">
                    <w:rPr>
                      <w:rFonts w:ascii="Times New Roman" w:hAnsi="Times New Roman"/>
                      <w:sz w:val="20"/>
                      <w:szCs w:val="20"/>
                    </w:rPr>
                    <w:t>7</w:t>
                  </w:r>
                  <w:r w:rsidR="006E7435" w:rsidRPr="0015456D">
                    <w:rPr>
                      <w:rFonts w:ascii="Times New Roman" w:hAnsi="Times New Roman"/>
                      <w:sz w:val="20"/>
                      <w:szCs w:val="20"/>
                    </w:rPr>
                    <w:t xml:space="preserve"> €</w:t>
                  </w:r>
                </w:p>
              </w:tc>
              <w:tc>
                <w:tcPr>
                  <w:tcW w:w="993" w:type="dxa"/>
                  <w:shd w:val="clear" w:color="auto" w:fill="auto"/>
                  <w:vAlign w:val="center"/>
                </w:tcPr>
                <w:p w:rsidR="006E7435" w:rsidRPr="0015456D" w:rsidRDefault="00D46266" w:rsidP="0004008C">
                  <w:pPr>
                    <w:jc w:val="center"/>
                    <w:rPr>
                      <w:rFonts w:ascii="Times New Roman" w:hAnsi="Times New Roman"/>
                      <w:sz w:val="20"/>
                      <w:szCs w:val="20"/>
                    </w:rPr>
                  </w:pPr>
                  <w:r w:rsidRPr="0015456D">
                    <w:rPr>
                      <w:rFonts w:ascii="Times New Roman" w:hAnsi="Times New Roman"/>
                      <w:sz w:val="20"/>
                      <w:szCs w:val="20"/>
                    </w:rPr>
                    <w:t>9 €</w:t>
                  </w:r>
                </w:p>
              </w:tc>
              <w:tc>
                <w:tcPr>
                  <w:tcW w:w="1275" w:type="dxa"/>
                  <w:shd w:val="clear" w:color="auto" w:fill="auto"/>
                  <w:vAlign w:val="center"/>
                </w:tcPr>
                <w:p w:rsidR="006E7435" w:rsidRPr="0015456D" w:rsidRDefault="00D46266" w:rsidP="0004008C">
                  <w:pPr>
                    <w:jc w:val="center"/>
                    <w:rPr>
                      <w:rFonts w:ascii="Times New Roman" w:hAnsi="Times New Roman"/>
                      <w:sz w:val="20"/>
                      <w:szCs w:val="20"/>
                    </w:rPr>
                  </w:pPr>
                  <w:r w:rsidRPr="0015456D">
                    <w:rPr>
                      <w:rFonts w:ascii="Times New Roman" w:hAnsi="Times New Roman"/>
                      <w:sz w:val="20"/>
                      <w:szCs w:val="20"/>
                    </w:rPr>
                    <w:t>5 €</w:t>
                  </w:r>
                  <w:r w:rsidR="0015456D" w:rsidRPr="0015456D">
                    <w:rPr>
                      <w:rFonts w:ascii="Times New Roman" w:hAnsi="Times New Roman"/>
                      <w:sz w:val="20"/>
                      <w:szCs w:val="20"/>
                    </w:rPr>
                    <w:t xml:space="preserve"> + 0.95</w:t>
                  </w:r>
                  <w:r w:rsidR="00943838" w:rsidRPr="0015456D">
                    <w:rPr>
                      <w:rFonts w:ascii="Times New Roman" w:hAnsi="Times New Roman"/>
                      <w:sz w:val="20"/>
                      <w:szCs w:val="20"/>
                    </w:rPr>
                    <w:t xml:space="preserve"> €</w:t>
                  </w:r>
                </w:p>
              </w:tc>
              <w:tc>
                <w:tcPr>
                  <w:tcW w:w="1706" w:type="dxa"/>
                  <w:vMerge w:val="restart"/>
                  <w:shd w:val="clear" w:color="auto" w:fill="auto"/>
                  <w:vAlign w:val="center"/>
                </w:tcPr>
                <w:p w:rsidR="006E7435" w:rsidRPr="0015456D" w:rsidRDefault="00620FD3" w:rsidP="0004008C">
                  <w:pPr>
                    <w:jc w:val="center"/>
                    <w:rPr>
                      <w:rFonts w:ascii="Times New Roman" w:hAnsi="Times New Roman"/>
                      <w:sz w:val="20"/>
                      <w:szCs w:val="20"/>
                    </w:rPr>
                  </w:pPr>
                  <w:r w:rsidRPr="0015456D">
                    <w:rPr>
                      <w:rFonts w:ascii="Times New Roman" w:hAnsi="Times New Roman"/>
                      <w:sz w:val="20"/>
                      <w:szCs w:val="20"/>
                    </w:rPr>
                    <w:t>21</w:t>
                  </w:r>
                  <w:r w:rsidR="006E7435" w:rsidRPr="0015456D">
                    <w:rPr>
                      <w:rFonts w:ascii="Times New Roman" w:hAnsi="Times New Roman"/>
                      <w:sz w:val="20"/>
                      <w:szCs w:val="20"/>
                    </w:rPr>
                    <w:t xml:space="preserve"> €</w:t>
                  </w:r>
                </w:p>
              </w:tc>
            </w:tr>
            <w:tr w:rsidR="006E7435" w:rsidRPr="0015456D" w:rsidTr="00943838">
              <w:trPr>
                <w:cantSplit/>
              </w:trPr>
              <w:tc>
                <w:tcPr>
                  <w:tcW w:w="3539" w:type="dxa"/>
                  <w:shd w:val="clear" w:color="auto" w:fill="auto"/>
                  <w:vAlign w:val="center"/>
                </w:tcPr>
                <w:p w:rsidR="006E7435" w:rsidRPr="0015456D" w:rsidRDefault="006E7435" w:rsidP="00AD24D3">
                  <w:pPr>
                    <w:rPr>
                      <w:rFonts w:ascii="Times New Roman" w:hAnsi="Times New Roman"/>
                      <w:sz w:val="20"/>
                      <w:szCs w:val="20"/>
                    </w:rPr>
                  </w:pPr>
                  <w:r w:rsidRPr="0015456D">
                    <w:rPr>
                      <w:rFonts w:ascii="Times New Roman" w:hAnsi="Times New Roman"/>
                      <w:sz w:val="20"/>
                      <w:szCs w:val="20"/>
                    </w:rPr>
                    <w:t xml:space="preserve">Validation </w:t>
                  </w:r>
                  <w:r w:rsidR="00AD24D3" w:rsidRPr="0015456D">
                    <w:rPr>
                      <w:rFonts w:ascii="Times New Roman" w:hAnsi="Times New Roman"/>
                      <w:sz w:val="20"/>
                      <w:szCs w:val="20"/>
                    </w:rPr>
                    <w:t>nationale – nouveau chasseur</w:t>
                  </w:r>
                </w:p>
              </w:tc>
              <w:tc>
                <w:tcPr>
                  <w:tcW w:w="992" w:type="dxa"/>
                  <w:shd w:val="clear" w:color="auto" w:fill="auto"/>
                  <w:vAlign w:val="center"/>
                </w:tcPr>
                <w:p w:rsidR="006E7435" w:rsidRPr="0015456D" w:rsidRDefault="00F60A04" w:rsidP="0004008C">
                  <w:pPr>
                    <w:jc w:val="center"/>
                    <w:rPr>
                      <w:rFonts w:ascii="Times New Roman" w:hAnsi="Times New Roman"/>
                      <w:sz w:val="20"/>
                      <w:szCs w:val="20"/>
                    </w:rPr>
                  </w:pPr>
                  <w:r w:rsidRPr="0015456D">
                    <w:rPr>
                      <w:rFonts w:ascii="Times New Roman" w:hAnsi="Times New Roman"/>
                      <w:sz w:val="20"/>
                      <w:szCs w:val="20"/>
                    </w:rPr>
                    <w:t xml:space="preserve">30 </w:t>
                  </w:r>
                  <w:r w:rsidR="006E7435" w:rsidRPr="0015456D">
                    <w:rPr>
                      <w:rFonts w:ascii="Times New Roman" w:hAnsi="Times New Roman"/>
                      <w:sz w:val="20"/>
                      <w:szCs w:val="20"/>
                    </w:rPr>
                    <w:t>€</w:t>
                  </w:r>
                </w:p>
              </w:tc>
              <w:tc>
                <w:tcPr>
                  <w:tcW w:w="1134" w:type="dxa"/>
                  <w:shd w:val="clear" w:color="auto" w:fill="auto"/>
                  <w:vAlign w:val="center"/>
                </w:tcPr>
                <w:p w:rsidR="006E7435" w:rsidRPr="0015456D" w:rsidRDefault="00F60A04" w:rsidP="0004008C">
                  <w:pPr>
                    <w:jc w:val="center"/>
                    <w:rPr>
                      <w:rFonts w:ascii="Times New Roman" w:hAnsi="Times New Roman"/>
                      <w:sz w:val="20"/>
                      <w:szCs w:val="20"/>
                    </w:rPr>
                  </w:pPr>
                  <w:r w:rsidRPr="0015456D">
                    <w:rPr>
                      <w:rFonts w:ascii="Times New Roman" w:hAnsi="Times New Roman"/>
                      <w:sz w:val="20"/>
                      <w:szCs w:val="20"/>
                    </w:rPr>
                    <w:t xml:space="preserve">1 </w:t>
                  </w:r>
                  <w:r w:rsidR="006E7435" w:rsidRPr="0015456D">
                    <w:rPr>
                      <w:rFonts w:ascii="Times New Roman" w:hAnsi="Times New Roman"/>
                      <w:sz w:val="20"/>
                      <w:szCs w:val="20"/>
                    </w:rPr>
                    <w:t>€</w:t>
                  </w:r>
                </w:p>
              </w:tc>
              <w:tc>
                <w:tcPr>
                  <w:tcW w:w="1134" w:type="dxa"/>
                  <w:shd w:val="clear" w:color="auto" w:fill="auto"/>
                  <w:vAlign w:val="center"/>
                </w:tcPr>
                <w:p w:rsidR="006E7435" w:rsidRPr="0015456D" w:rsidRDefault="00CE252B" w:rsidP="00705ADE">
                  <w:pPr>
                    <w:jc w:val="center"/>
                    <w:rPr>
                      <w:rFonts w:ascii="Times New Roman" w:hAnsi="Times New Roman"/>
                      <w:sz w:val="20"/>
                      <w:szCs w:val="20"/>
                    </w:rPr>
                  </w:pPr>
                  <w:r w:rsidRPr="0015456D">
                    <w:rPr>
                      <w:rFonts w:ascii="Times New Roman" w:hAnsi="Times New Roman"/>
                      <w:sz w:val="20"/>
                      <w:szCs w:val="20"/>
                    </w:rPr>
                    <w:t>24.5</w:t>
                  </w:r>
                  <w:r w:rsidR="00943838" w:rsidRPr="0015456D">
                    <w:rPr>
                      <w:rFonts w:ascii="Times New Roman" w:hAnsi="Times New Roman"/>
                      <w:sz w:val="20"/>
                      <w:szCs w:val="20"/>
                    </w:rPr>
                    <w:t>4</w:t>
                  </w:r>
                  <w:r w:rsidR="00D46266" w:rsidRPr="0015456D">
                    <w:rPr>
                      <w:rFonts w:ascii="Times New Roman" w:hAnsi="Times New Roman"/>
                      <w:sz w:val="20"/>
                      <w:szCs w:val="20"/>
                    </w:rPr>
                    <w:t xml:space="preserve"> </w:t>
                  </w:r>
                  <w:r w:rsidR="006E7435" w:rsidRPr="0015456D">
                    <w:rPr>
                      <w:rFonts w:ascii="Times New Roman" w:hAnsi="Times New Roman"/>
                      <w:sz w:val="20"/>
                      <w:szCs w:val="20"/>
                    </w:rPr>
                    <w:t>€</w:t>
                  </w:r>
                </w:p>
              </w:tc>
              <w:tc>
                <w:tcPr>
                  <w:tcW w:w="993" w:type="dxa"/>
                  <w:shd w:val="clear" w:color="auto" w:fill="auto"/>
                  <w:vAlign w:val="center"/>
                </w:tcPr>
                <w:p w:rsidR="006E7435" w:rsidRPr="0015456D" w:rsidRDefault="00D46266" w:rsidP="0004008C">
                  <w:pPr>
                    <w:jc w:val="center"/>
                    <w:rPr>
                      <w:rFonts w:ascii="Times New Roman" w:hAnsi="Times New Roman"/>
                      <w:sz w:val="20"/>
                      <w:szCs w:val="20"/>
                    </w:rPr>
                  </w:pPr>
                  <w:r w:rsidRPr="0015456D">
                    <w:rPr>
                      <w:rFonts w:ascii="Times New Roman" w:hAnsi="Times New Roman"/>
                      <w:sz w:val="20"/>
                      <w:szCs w:val="20"/>
                    </w:rPr>
                    <w:t>9 €</w:t>
                  </w:r>
                </w:p>
              </w:tc>
              <w:tc>
                <w:tcPr>
                  <w:tcW w:w="1275" w:type="dxa"/>
                  <w:shd w:val="clear" w:color="auto" w:fill="auto"/>
                  <w:vAlign w:val="center"/>
                </w:tcPr>
                <w:p w:rsidR="006E7435" w:rsidRPr="0015456D" w:rsidRDefault="0015456D" w:rsidP="0004008C">
                  <w:pPr>
                    <w:jc w:val="center"/>
                    <w:rPr>
                      <w:rFonts w:ascii="Times New Roman" w:hAnsi="Times New Roman"/>
                      <w:sz w:val="20"/>
                      <w:szCs w:val="20"/>
                    </w:rPr>
                  </w:pPr>
                  <w:r w:rsidRPr="0015456D">
                    <w:rPr>
                      <w:rFonts w:ascii="Times New Roman" w:hAnsi="Times New Roman"/>
                      <w:sz w:val="20"/>
                      <w:szCs w:val="20"/>
                    </w:rPr>
                    <w:t>2.4</w:t>
                  </w:r>
                  <w:r w:rsidR="00943838" w:rsidRPr="0015456D">
                    <w:rPr>
                      <w:rFonts w:ascii="Times New Roman" w:hAnsi="Times New Roman"/>
                      <w:sz w:val="20"/>
                      <w:szCs w:val="20"/>
                    </w:rPr>
                    <w:t>6</w:t>
                  </w:r>
                  <w:r w:rsidR="00D46266" w:rsidRPr="0015456D">
                    <w:rPr>
                      <w:rFonts w:ascii="Times New Roman" w:hAnsi="Times New Roman"/>
                      <w:sz w:val="20"/>
                      <w:szCs w:val="20"/>
                    </w:rPr>
                    <w:t xml:space="preserve"> €</w:t>
                  </w:r>
                </w:p>
              </w:tc>
              <w:tc>
                <w:tcPr>
                  <w:tcW w:w="1706" w:type="dxa"/>
                  <w:vMerge/>
                  <w:shd w:val="clear" w:color="auto" w:fill="auto"/>
                  <w:vAlign w:val="center"/>
                </w:tcPr>
                <w:p w:rsidR="006E7435" w:rsidRPr="0015456D" w:rsidRDefault="006E7435" w:rsidP="0004008C">
                  <w:pPr>
                    <w:jc w:val="center"/>
                    <w:rPr>
                      <w:rFonts w:ascii="Times New Roman" w:hAnsi="Times New Roman"/>
                      <w:sz w:val="20"/>
                      <w:szCs w:val="20"/>
                    </w:rPr>
                  </w:pPr>
                </w:p>
              </w:tc>
            </w:tr>
          </w:tbl>
          <w:p w:rsidR="000D0272" w:rsidRPr="0015456D" w:rsidRDefault="000D0272" w:rsidP="0004008C">
            <w:pPr>
              <w:jc w:val="center"/>
              <w:rPr>
                <w:rFonts w:ascii="Times New Roman" w:hAnsi="Times New Roman"/>
                <w:color w:val="9BBB59"/>
                <w:sz w:val="20"/>
                <w:szCs w:val="20"/>
              </w:rPr>
            </w:pPr>
          </w:p>
        </w:tc>
      </w:tr>
      <w:tr w:rsidR="00122967" w:rsidRPr="000C1776" w:rsidTr="00AD24D3">
        <w:trPr>
          <w:jc w:val="center"/>
        </w:trPr>
        <w:tc>
          <w:tcPr>
            <w:tcW w:w="5000" w:type="pct"/>
            <w:shd w:val="clear" w:color="auto" w:fill="auto"/>
            <w:tcMar>
              <w:top w:w="28" w:type="dxa"/>
              <w:bottom w:w="28" w:type="dxa"/>
            </w:tcMar>
            <w:vAlign w:val="center"/>
          </w:tcPr>
          <w:p w:rsidR="00AD24D3" w:rsidRDefault="00122967" w:rsidP="00025334">
            <w:pPr>
              <w:spacing w:line="200" w:lineRule="atLeast"/>
              <w:jc w:val="both"/>
              <w:rPr>
                <w:rFonts w:ascii="Times New Roman" w:hAnsi="Times New Roman"/>
                <w:sz w:val="20"/>
                <w:szCs w:val="20"/>
              </w:rPr>
            </w:pPr>
            <w:r w:rsidRPr="000C1776">
              <w:rPr>
                <w:rFonts w:ascii="Times New Roman" w:hAnsi="Times New Roman"/>
                <w:sz w:val="20"/>
                <w:szCs w:val="20"/>
              </w:rPr>
              <w:sym w:font="Wingdings" w:char="F077"/>
            </w:r>
            <w:r w:rsidRPr="000C1776">
              <w:rPr>
                <w:rFonts w:ascii="Times New Roman" w:hAnsi="Times New Roman"/>
                <w:sz w:val="20"/>
                <w:szCs w:val="20"/>
              </w:rPr>
              <w:t xml:space="preserve"> </w:t>
            </w:r>
            <w:r w:rsidR="00AD24D3">
              <w:rPr>
                <w:rFonts w:ascii="Times New Roman" w:hAnsi="Times New Roman"/>
                <w:sz w:val="20"/>
                <w:szCs w:val="20"/>
              </w:rPr>
              <w:t>Pour le prix d’un permis temporaire 3 jours ou 9 jours, contacter le 03.25.</w:t>
            </w:r>
            <w:r w:rsidR="00784339">
              <w:rPr>
                <w:rFonts w:ascii="Times New Roman" w:hAnsi="Times New Roman"/>
                <w:sz w:val="20"/>
                <w:szCs w:val="20"/>
              </w:rPr>
              <w:t>02.47.38</w:t>
            </w:r>
          </w:p>
          <w:p w:rsidR="00122967" w:rsidRPr="000C1776" w:rsidRDefault="00AD24D3" w:rsidP="00F60A04">
            <w:pPr>
              <w:spacing w:line="200" w:lineRule="atLeast"/>
              <w:jc w:val="both"/>
              <w:rPr>
                <w:rFonts w:ascii="Times New Roman" w:hAnsi="Times New Roman"/>
                <w:sz w:val="20"/>
                <w:szCs w:val="20"/>
              </w:rPr>
            </w:pPr>
            <w:r w:rsidRPr="000C1776">
              <w:rPr>
                <w:rFonts w:ascii="Times New Roman" w:hAnsi="Times New Roman"/>
                <w:sz w:val="20"/>
                <w:szCs w:val="20"/>
              </w:rPr>
              <w:sym w:font="Wingdings" w:char="F077"/>
            </w:r>
            <w:r>
              <w:rPr>
                <w:rFonts w:ascii="Times New Roman" w:hAnsi="Times New Roman"/>
                <w:sz w:val="20"/>
                <w:szCs w:val="20"/>
              </w:rPr>
              <w:t xml:space="preserve"> </w:t>
            </w:r>
            <w:r w:rsidR="00DE6395">
              <w:rPr>
                <w:rFonts w:ascii="Times New Roman" w:hAnsi="Times New Roman"/>
                <w:sz w:val="20"/>
                <w:szCs w:val="20"/>
              </w:rPr>
              <w:t>L</w:t>
            </w:r>
            <w:r w:rsidR="00F60A04">
              <w:rPr>
                <w:rFonts w:ascii="Times New Roman" w:hAnsi="Times New Roman"/>
                <w:sz w:val="20"/>
                <w:szCs w:val="20"/>
              </w:rPr>
              <w:t>’abonnement</w:t>
            </w:r>
            <w:r w:rsidR="00025334">
              <w:rPr>
                <w:rFonts w:ascii="Times New Roman" w:hAnsi="Times New Roman"/>
                <w:sz w:val="20"/>
                <w:szCs w:val="20"/>
              </w:rPr>
              <w:t xml:space="preserve"> à la</w:t>
            </w:r>
            <w:r w:rsidR="00122967" w:rsidRPr="000C1776">
              <w:rPr>
                <w:rFonts w:ascii="Times New Roman" w:hAnsi="Times New Roman"/>
                <w:sz w:val="20"/>
                <w:szCs w:val="20"/>
              </w:rPr>
              <w:t xml:space="preserve"> revue « Le Chasseur Haut-Marnais »</w:t>
            </w:r>
            <w:r w:rsidR="00025334">
              <w:rPr>
                <w:rFonts w:ascii="Times New Roman" w:hAnsi="Times New Roman"/>
                <w:sz w:val="20"/>
                <w:szCs w:val="20"/>
              </w:rPr>
              <w:t xml:space="preserve"> </w:t>
            </w:r>
            <w:r w:rsidR="00DE6395">
              <w:rPr>
                <w:rFonts w:ascii="Times New Roman" w:hAnsi="Times New Roman"/>
                <w:sz w:val="20"/>
                <w:szCs w:val="20"/>
              </w:rPr>
              <w:t>est au tarif de 2 €</w:t>
            </w:r>
            <w:r w:rsidR="00025334">
              <w:rPr>
                <w:rFonts w:ascii="Times New Roman" w:hAnsi="Times New Roman"/>
                <w:sz w:val="20"/>
                <w:szCs w:val="20"/>
              </w:rPr>
              <w:t xml:space="preserve"> pour 4 numéros par an.</w:t>
            </w:r>
          </w:p>
        </w:tc>
      </w:tr>
      <w:tr w:rsidR="00587FA4" w:rsidRPr="000C1776" w:rsidTr="00AD24D3">
        <w:trPr>
          <w:jc w:val="center"/>
        </w:trPr>
        <w:tc>
          <w:tcPr>
            <w:tcW w:w="5000" w:type="pct"/>
            <w:shd w:val="clear" w:color="auto" w:fill="auto"/>
            <w:tcMar>
              <w:top w:w="28" w:type="dxa"/>
              <w:bottom w:w="28" w:type="dxa"/>
            </w:tcMar>
            <w:vAlign w:val="center"/>
          </w:tcPr>
          <w:p w:rsidR="00E86E34" w:rsidRDefault="00587FA4" w:rsidP="00E86E34">
            <w:pPr>
              <w:spacing w:line="200" w:lineRule="atLeast"/>
              <w:jc w:val="both"/>
              <w:rPr>
                <w:rFonts w:ascii="Times New Roman" w:hAnsi="Times New Roman"/>
                <w:sz w:val="20"/>
                <w:szCs w:val="20"/>
              </w:rPr>
            </w:pPr>
            <w:r w:rsidRPr="000C1776">
              <w:rPr>
                <w:rFonts w:ascii="Times New Roman" w:hAnsi="Times New Roman"/>
                <w:sz w:val="20"/>
                <w:szCs w:val="20"/>
              </w:rPr>
              <w:sym w:font="Wingdings" w:char="F077"/>
            </w:r>
            <w:r w:rsidRPr="000C1776">
              <w:rPr>
                <w:rFonts w:ascii="Times New Roman" w:hAnsi="Times New Roman"/>
                <w:sz w:val="20"/>
                <w:szCs w:val="20"/>
              </w:rPr>
              <w:t xml:space="preserve"> Adresse d’envoi du dossier : </w:t>
            </w:r>
            <w:r w:rsidR="00E86E34">
              <w:rPr>
                <w:rFonts w:ascii="Times New Roman" w:hAnsi="Times New Roman"/>
                <w:sz w:val="20"/>
                <w:szCs w:val="20"/>
              </w:rPr>
              <w:t>FEDERATION DES CHASSEURS DE HAUTE-MARNE – SERVICE GUICHET UNIQUE –</w:t>
            </w:r>
          </w:p>
          <w:p w:rsidR="00587FA4" w:rsidRPr="000C1776" w:rsidRDefault="00E86E34" w:rsidP="00E86E34">
            <w:pPr>
              <w:spacing w:line="200" w:lineRule="atLeast"/>
              <w:jc w:val="both"/>
              <w:rPr>
                <w:rFonts w:ascii="Times New Roman" w:hAnsi="Times New Roman"/>
                <w:sz w:val="20"/>
                <w:szCs w:val="20"/>
              </w:rPr>
            </w:pPr>
            <w:r>
              <w:rPr>
                <w:rFonts w:ascii="Times New Roman" w:hAnsi="Times New Roman"/>
                <w:sz w:val="20"/>
                <w:szCs w:val="20"/>
              </w:rPr>
              <w:t xml:space="preserve">16 RUE DES FRERES PARISOT – BP </w:t>
            </w:r>
            <w:r w:rsidR="00222CCB">
              <w:rPr>
                <w:rFonts w:ascii="Times New Roman" w:hAnsi="Times New Roman"/>
                <w:sz w:val="20"/>
                <w:szCs w:val="20"/>
              </w:rPr>
              <w:t>40</w:t>
            </w:r>
            <w:r>
              <w:rPr>
                <w:rFonts w:ascii="Times New Roman" w:hAnsi="Times New Roman"/>
                <w:sz w:val="20"/>
                <w:szCs w:val="20"/>
              </w:rPr>
              <w:t xml:space="preserve">137 </w:t>
            </w:r>
            <w:r w:rsidR="00794206" w:rsidRPr="000C1776">
              <w:rPr>
                <w:rFonts w:ascii="Times New Roman" w:hAnsi="Times New Roman"/>
                <w:sz w:val="20"/>
                <w:szCs w:val="20"/>
              </w:rPr>
              <w:t>– 52</w:t>
            </w:r>
            <w:r>
              <w:rPr>
                <w:rFonts w:ascii="Times New Roman" w:hAnsi="Times New Roman"/>
                <w:sz w:val="20"/>
                <w:szCs w:val="20"/>
              </w:rPr>
              <w:t>004</w:t>
            </w:r>
            <w:r w:rsidR="00794206" w:rsidRPr="000C1776">
              <w:rPr>
                <w:rFonts w:ascii="Times New Roman" w:hAnsi="Times New Roman"/>
                <w:sz w:val="20"/>
                <w:szCs w:val="20"/>
              </w:rPr>
              <w:t xml:space="preserve"> CHAUMONT CEDEX</w:t>
            </w:r>
          </w:p>
        </w:tc>
      </w:tr>
    </w:tbl>
    <w:p w:rsidR="000D0272" w:rsidRDefault="000D0272" w:rsidP="006E7435">
      <w:pPr>
        <w:jc w:val="both"/>
        <w:rPr>
          <w:rFonts w:ascii="Times New Roman" w:hAnsi="Times New Roman"/>
          <w:sz w:val="20"/>
          <w:szCs w:val="20"/>
        </w:rPr>
      </w:pPr>
    </w:p>
    <w:sectPr w:rsidR="000D0272" w:rsidSect="008043F5">
      <w:type w:val="continuous"/>
      <w:pgSz w:w="11906" w:h="16838" w:code="9"/>
      <w:pgMar w:top="397" w:right="567" w:bottom="142" w:left="56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6F" w:rsidRDefault="00D2646F">
      <w:r>
        <w:separator/>
      </w:r>
    </w:p>
  </w:endnote>
  <w:endnote w:type="continuationSeparator" w:id="0">
    <w:p w:rsidR="00D2646F" w:rsidRDefault="00D2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6F" w:rsidRPr="00F35278" w:rsidRDefault="00D2646F" w:rsidP="00ED2934">
    <w:pPr>
      <w:pBdr>
        <w:top w:val="single" w:sz="4" w:space="0" w:color="auto"/>
      </w:pBdr>
      <w:spacing w:line="240" w:lineRule="atLeast"/>
      <w:jc w:val="both"/>
      <w:rPr>
        <w:sz w:val="20"/>
      </w:rPr>
    </w:pPr>
    <w:r w:rsidRPr="00F35278">
      <w:rPr>
        <w:rFonts w:ascii="Times New Roman" w:hAnsi="Times New Roman"/>
        <w:sz w:val="16"/>
        <w:szCs w:val="17"/>
      </w:rPr>
      <w:t xml:space="preserve">La loi informatique et libertés modifiée du 6 janvier 1978 s’applique à toutes les réponses et les données personnelles collectées sur ce document. Les informations recueillies sont nécessaires au traitement de votre dossier dans le cadre de notre mission et de notre obligation contractuelle. Le droit d’opposition ne s’applique pas au fichier FINIADA auquel la demande de validation du permis de chasser est soumise pour contrôle. Les modalités de traitement et vos droit d’accès, de rectification, de portabilité et d’effacement sont précisés par notre politique de confidentialité accessible à l’adresse : </w:t>
    </w:r>
    <w:hyperlink r:id="rId1" w:history="1">
      <w:r w:rsidRPr="00F35278">
        <w:rPr>
          <w:rStyle w:val="Lienhypertexte"/>
          <w:rFonts w:ascii="Times New Roman" w:hAnsi="Times New Roman"/>
          <w:sz w:val="16"/>
          <w:szCs w:val="17"/>
        </w:rPr>
        <w:t>www.fdc52.fr</w:t>
      </w:r>
    </w:hyperlink>
    <w:r w:rsidRPr="00F35278">
      <w:rPr>
        <w:rFonts w:ascii="Times New Roman" w:hAnsi="Times New Roman"/>
        <w:sz w:val="16"/>
        <w:szCs w:val="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6F" w:rsidRPr="00442FAE" w:rsidRDefault="00D2646F" w:rsidP="00442FAE">
    <w:pPr>
      <w:pStyle w:val="Pieddepage"/>
      <w:jc w:val="right"/>
      <w:rPr>
        <w:b/>
      </w:rPr>
    </w:pPr>
    <w:r w:rsidRPr="00442FAE">
      <w:rPr>
        <w:b/>
      </w:rPr>
      <w:t xml:space="preserve">Tournez SVP – signature obligatoire </w:t>
    </w:r>
    <w:r w:rsidRPr="00442FAE">
      <w:rPr>
        <w:b/>
      </w:rPr>
      <w:sym w:font="Wingdings" w:char="F0E8"/>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6F" w:rsidRDefault="00D2646F">
      <w:r>
        <w:separator/>
      </w:r>
    </w:p>
  </w:footnote>
  <w:footnote w:type="continuationSeparator" w:id="0">
    <w:p w:rsidR="00D2646F" w:rsidRDefault="00D26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203"/>
    <w:multiLevelType w:val="hybridMultilevel"/>
    <w:tmpl w:val="73646162"/>
    <w:lvl w:ilvl="0" w:tplc="040C0001">
      <w:start w:val="2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E0C32"/>
    <w:multiLevelType w:val="hybridMultilevel"/>
    <w:tmpl w:val="00D68D9E"/>
    <w:lvl w:ilvl="0" w:tplc="18B424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F7FC7"/>
    <w:multiLevelType w:val="hybridMultilevel"/>
    <w:tmpl w:val="B11ABA9A"/>
    <w:lvl w:ilvl="0" w:tplc="87CAC5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09"/>
  <w:hyphenationZone w:val="425"/>
  <w:evenAndOddHeaders/>
  <w:drawingGridHorizontalSpacing w:val="11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5A0"/>
    <w:rsid w:val="000000D9"/>
    <w:rsid w:val="00000B59"/>
    <w:rsid w:val="00003EB3"/>
    <w:rsid w:val="00003EEB"/>
    <w:rsid w:val="000052D2"/>
    <w:rsid w:val="000058D9"/>
    <w:rsid w:val="00007135"/>
    <w:rsid w:val="000162F3"/>
    <w:rsid w:val="00020AF2"/>
    <w:rsid w:val="00021CF0"/>
    <w:rsid w:val="00023516"/>
    <w:rsid w:val="00024254"/>
    <w:rsid w:val="000249C9"/>
    <w:rsid w:val="00025334"/>
    <w:rsid w:val="00033476"/>
    <w:rsid w:val="00035457"/>
    <w:rsid w:val="0004008C"/>
    <w:rsid w:val="000436CD"/>
    <w:rsid w:val="00043A62"/>
    <w:rsid w:val="0005425D"/>
    <w:rsid w:val="0005682B"/>
    <w:rsid w:val="00063DFA"/>
    <w:rsid w:val="00067323"/>
    <w:rsid w:val="00071238"/>
    <w:rsid w:val="0007231D"/>
    <w:rsid w:val="00081517"/>
    <w:rsid w:val="00081AF2"/>
    <w:rsid w:val="00082CE6"/>
    <w:rsid w:val="0008368D"/>
    <w:rsid w:val="00090DE6"/>
    <w:rsid w:val="0009713C"/>
    <w:rsid w:val="000A1649"/>
    <w:rsid w:val="000B1566"/>
    <w:rsid w:val="000B2456"/>
    <w:rsid w:val="000B5891"/>
    <w:rsid w:val="000B6DF0"/>
    <w:rsid w:val="000C1776"/>
    <w:rsid w:val="000D01B3"/>
    <w:rsid w:val="000D0272"/>
    <w:rsid w:val="000D2F44"/>
    <w:rsid w:val="000E2BB9"/>
    <w:rsid w:val="000E34AF"/>
    <w:rsid w:val="000E3783"/>
    <w:rsid w:val="000E39DE"/>
    <w:rsid w:val="000F040B"/>
    <w:rsid w:val="000F2782"/>
    <w:rsid w:val="000F3CEC"/>
    <w:rsid w:val="000F6AC6"/>
    <w:rsid w:val="000F7A25"/>
    <w:rsid w:val="001020DD"/>
    <w:rsid w:val="00102C91"/>
    <w:rsid w:val="001032B9"/>
    <w:rsid w:val="00106FC5"/>
    <w:rsid w:val="001070BD"/>
    <w:rsid w:val="00110030"/>
    <w:rsid w:val="00112BE8"/>
    <w:rsid w:val="00113D46"/>
    <w:rsid w:val="00120E68"/>
    <w:rsid w:val="00122967"/>
    <w:rsid w:val="001241D2"/>
    <w:rsid w:val="00127C21"/>
    <w:rsid w:val="00130D7A"/>
    <w:rsid w:val="00132301"/>
    <w:rsid w:val="0013438E"/>
    <w:rsid w:val="001406BA"/>
    <w:rsid w:val="001476A1"/>
    <w:rsid w:val="00150C17"/>
    <w:rsid w:val="0015456D"/>
    <w:rsid w:val="00155757"/>
    <w:rsid w:val="00163F1A"/>
    <w:rsid w:val="00167971"/>
    <w:rsid w:val="00167C2A"/>
    <w:rsid w:val="001708F7"/>
    <w:rsid w:val="00175182"/>
    <w:rsid w:val="00181699"/>
    <w:rsid w:val="001866EA"/>
    <w:rsid w:val="0018750B"/>
    <w:rsid w:val="00195600"/>
    <w:rsid w:val="00197724"/>
    <w:rsid w:val="00197B02"/>
    <w:rsid w:val="001A2318"/>
    <w:rsid w:val="001A39BE"/>
    <w:rsid w:val="001A6116"/>
    <w:rsid w:val="001B07A6"/>
    <w:rsid w:val="001B2678"/>
    <w:rsid w:val="001B3F5E"/>
    <w:rsid w:val="001B54C8"/>
    <w:rsid w:val="001C2262"/>
    <w:rsid w:val="001C563B"/>
    <w:rsid w:val="001D24D4"/>
    <w:rsid w:val="001D4BE3"/>
    <w:rsid w:val="001D5C76"/>
    <w:rsid w:val="001E0D0D"/>
    <w:rsid w:val="001E7A75"/>
    <w:rsid w:val="001E7BEE"/>
    <w:rsid w:val="001F101E"/>
    <w:rsid w:val="0020235F"/>
    <w:rsid w:val="00204FEA"/>
    <w:rsid w:val="002050A4"/>
    <w:rsid w:val="00205946"/>
    <w:rsid w:val="002119E2"/>
    <w:rsid w:val="00213EE6"/>
    <w:rsid w:val="00214753"/>
    <w:rsid w:val="0022068C"/>
    <w:rsid w:val="00222CCB"/>
    <w:rsid w:val="0022460D"/>
    <w:rsid w:val="00226672"/>
    <w:rsid w:val="00230F0C"/>
    <w:rsid w:val="002311B7"/>
    <w:rsid w:val="0023397D"/>
    <w:rsid w:val="00234033"/>
    <w:rsid w:val="00237412"/>
    <w:rsid w:val="00237CB8"/>
    <w:rsid w:val="002404EC"/>
    <w:rsid w:val="00243FB1"/>
    <w:rsid w:val="0024584A"/>
    <w:rsid w:val="00250E88"/>
    <w:rsid w:val="0025421B"/>
    <w:rsid w:val="00254541"/>
    <w:rsid w:val="00256150"/>
    <w:rsid w:val="0025712D"/>
    <w:rsid w:val="00262C18"/>
    <w:rsid w:val="00265A85"/>
    <w:rsid w:val="00267DFF"/>
    <w:rsid w:val="00275E41"/>
    <w:rsid w:val="00275FB6"/>
    <w:rsid w:val="0027619E"/>
    <w:rsid w:val="002829A9"/>
    <w:rsid w:val="002913E7"/>
    <w:rsid w:val="002917D7"/>
    <w:rsid w:val="002952B9"/>
    <w:rsid w:val="00296BA1"/>
    <w:rsid w:val="002A1F26"/>
    <w:rsid w:val="002A2530"/>
    <w:rsid w:val="002A4473"/>
    <w:rsid w:val="002A492B"/>
    <w:rsid w:val="002B1396"/>
    <w:rsid w:val="002B2A8F"/>
    <w:rsid w:val="002B42A3"/>
    <w:rsid w:val="002B6AE6"/>
    <w:rsid w:val="002B6FDD"/>
    <w:rsid w:val="002B7FAF"/>
    <w:rsid w:val="002C29BA"/>
    <w:rsid w:val="002C2DCC"/>
    <w:rsid w:val="002C3DA6"/>
    <w:rsid w:val="002C6A5B"/>
    <w:rsid w:val="002D2241"/>
    <w:rsid w:val="002D3844"/>
    <w:rsid w:val="002D6CD0"/>
    <w:rsid w:val="002E1373"/>
    <w:rsid w:val="002E15AC"/>
    <w:rsid w:val="002E16A2"/>
    <w:rsid w:val="002E3FAB"/>
    <w:rsid w:val="002E7865"/>
    <w:rsid w:val="002F0427"/>
    <w:rsid w:val="002F4B29"/>
    <w:rsid w:val="002F58F3"/>
    <w:rsid w:val="002F5A84"/>
    <w:rsid w:val="002F6AFE"/>
    <w:rsid w:val="00300397"/>
    <w:rsid w:val="003029C3"/>
    <w:rsid w:val="003056BC"/>
    <w:rsid w:val="00311DF8"/>
    <w:rsid w:val="00313128"/>
    <w:rsid w:val="00313D45"/>
    <w:rsid w:val="00314BAE"/>
    <w:rsid w:val="00314F68"/>
    <w:rsid w:val="00316DA8"/>
    <w:rsid w:val="0032285D"/>
    <w:rsid w:val="00325C22"/>
    <w:rsid w:val="00325D48"/>
    <w:rsid w:val="00326C91"/>
    <w:rsid w:val="003307AA"/>
    <w:rsid w:val="00340459"/>
    <w:rsid w:val="00344CB0"/>
    <w:rsid w:val="00346874"/>
    <w:rsid w:val="00346B82"/>
    <w:rsid w:val="003535E1"/>
    <w:rsid w:val="00356006"/>
    <w:rsid w:val="00360985"/>
    <w:rsid w:val="00364E5D"/>
    <w:rsid w:val="00370DE8"/>
    <w:rsid w:val="00371793"/>
    <w:rsid w:val="003719B3"/>
    <w:rsid w:val="00375C9F"/>
    <w:rsid w:val="00383AE4"/>
    <w:rsid w:val="0038540B"/>
    <w:rsid w:val="00387333"/>
    <w:rsid w:val="003903EA"/>
    <w:rsid w:val="00391AB2"/>
    <w:rsid w:val="00393C6C"/>
    <w:rsid w:val="0039639C"/>
    <w:rsid w:val="003971A8"/>
    <w:rsid w:val="003A035E"/>
    <w:rsid w:val="003A6ABC"/>
    <w:rsid w:val="003A73ED"/>
    <w:rsid w:val="003B135B"/>
    <w:rsid w:val="003B1B22"/>
    <w:rsid w:val="003C237B"/>
    <w:rsid w:val="003D288E"/>
    <w:rsid w:val="003D5145"/>
    <w:rsid w:val="003D5927"/>
    <w:rsid w:val="003D7070"/>
    <w:rsid w:val="003E0555"/>
    <w:rsid w:val="003E263B"/>
    <w:rsid w:val="003F32D6"/>
    <w:rsid w:val="003F7A24"/>
    <w:rsid w:val="0040178F"/>
    <w:rsid w:val="00403CD4"/>
    <w:rsid w:val="00405487"/>
    <w:rsid w:val="00410E20"/>
    <w:rsid w:val="0041144E"/>
    <w:rsid w:val="00413FF3"/>
    <w:rsid w:val="0042063C"/>
    <w:rsid w:val="00420F1A"/>
    <w:rsid w:val="00421EA5"/>
    <w:rsid w:val="00426601"/>
    <w:rsid w:val="0042679E"/>
    <w:rsid w:val="00431596"/>
    <w:rsid w:val="00433552"/>
    <w:rsid w:val="0043626E"/>
    <w:rsid w:val="00436BB7"/>
    <w:rsid w:val="00437135"/>
    <w:rsid w:val="0044096C"/>
    <w:rsid w:val="00442FAE"/>
    <w:rsid w:val="004518C3"/>
    <w:rsid w:val="00457933"/>
    <w:rsid w:val="00457A84"/>
    <w:rsid w:val="00461CE2"/>
    <w:rsid w:val="00470A3F"/>
    <w:rsid w:val="00470F1C"/>
    <w:rsid w:val="0048389E"/>
    <w:rsid w:val="0048392F"/>
    <w:rsid w:val="0048589C"/>
    <w:rsid w:val="00487B6C"/>
    <w:rsid w:val="004921D8"/>
    <w:rsid w:val="004925F8"/>
    <w:rsid w:val="00493919"/>
    <w:rsid w:val="004979A1"/>
    <w:rsid w:val="004A04AD"/>
    <w:rsid w:val="004A2AE0"/>
    <w:rsid w:val="004A2B56"/>
    <w:rsid w:val="004A6750"/>
    <w:rsid w:val="004B4354"/>
    <w:rsid w:val="004C0DD2"/>
    <w:rsid w:val="004C2A7E"/>
    <w:rsid w:val="004C320D"/>
    <w:rsid w:val="004D0356"/>
    <w:rsid w:val="004D51D5"/>
    <w:rsid w:val="004E3830"/>
    <w:rsid w:val="004E6FE4"/>
    <w:rsid w:val="004E74B8"/>
    <w:rsid w:val="004F1E07"/>
    <w:rsid w:val="004F3877"/>
    <w:rsid w:val="004F4574"/>
    <w:rsid w:val="004F70F4"/>
    <w:rsid w:val="0050255D"/>
    <w:rsid w:val="005033EB"/>
    <w:rsid w:val="00504733"/>
    <w:rsid w:val="0050757B"/>
    <w:rsid w:val="0050777B"/>
    <w:rsid w:val="00510831"/>
    <w:rsid w:val="00512727"/>
    <w:rsid w:val="00513420"/>
    <w:rsid w:val="00525617"/>
    <w:rsid w:val="005265A0"/>
    <w:rsid w:val="00527AFB"/>
    <w:rsid w:val="005305FB"/>
    <w:rsid w:val="005310CE"/>
    <w:rsid w:val="00531441"/>
    <w:rsid w:val="00533415"/>
    <w:rsid w:val="00535014"/>
    <w:rsid w:val="00537C91"/>
    <w:rsid w:val="00537F3A"/>
    <w:rsid w:val="00543FB8"/>
    <w:rsid w:val="005450EA"/>
    <w:rsid w:val="005555AC"/>
    <w:rsid w:val="00555A77"/>
    <w:rsid w:val="00555D06"/>
    <w:rsid w:val="00560387"/>
    <w:rsid w:val="00562EDC"/>
    <w:rsid w:val="005634F1"/>
    <w:rsid w:val="005640A2"/>
    <w:rsid w:val="00567B47"/>
    <w:rsid w:val="00580B39"/>
    <w:rsid w:val="005852F9"/>
    <w:rsid w:val="0058641B"/>
    <w:rsid w:val="00587FA4"/>
    <w:rsid w:val="00597791"/>
    <w:rsid w:val="005A2F44"/>
    <w:rsid w:val="005A618F"/>
    <w:rsid w:val="005B2375"/>
    <w:rsid w:val="005B3B3E"/>
    <w:rsid w:val="005B6896"/>
    <w:rsid w:val="005B727E"/>
    <w:rsid w:val="005C1B2B"/>
    <w:rsid w:val="005C3BDD"/>
    <w:rsid w:val="005C5265"/>
    <w:rsid w:val="005C5405"/>
    <w:rsid w:val="005C5868"/>
    <w:rsid w:val="005C5BDA"/>
    <w:rsid w:val="005C5DFA"/>
    <w:rsid w:val="005D2F69"/>
    <w:rsid w:val="005D504C"/>
    <w:rsid w:val="005E050B"/>
    <w:rsid w:val="005E2F9C"/>
    <w:rsid w:val="005E3340"/>
    <w:rsid w:val="005E3E44"/>
    <w:rsid w:val="005E47B8"/>
    <w:rsid w:val="005E5ADF"/>
    <w:rsid w:val="005E6FD7"/>
    <w:rsid w:val="005E738D"/>
    <w:rsid w:val="005F3ACF"/>
    <w:rsid w:val="005F7E23"/>
    <w:rsid w:val="006008E9"/>
    <w:rsid w:val="006036D8"/>
    <w:rsid w:val="00604C03"/>
    <w:rsid w:val="00613AFA"/>
    <w:rsid w:val="00615A38"/>
    <w:rsid w:val="00616FED"/>
    <w:rsid w:val="00620FD3"/>
    <w:rsid w:val="006215DA"/>
    <w:rsid w:val="006228D8"/>
    <w:rsid w:val="006249FD"/>
    <w:rsid w:val="006252BD"/>
    <w:rsid w:val="006263AB"/>
    <w:rsid w:val="00626682"/>
    <w:rsid w:val="006269B3"/>
    <w:rsid w:val="00626C51"/>
    <w:rsid w:val="0063751B"/>
    <w:rsid w:val="006407EF"/>
    <w:rsid w:val="00643C93"/>
    <w:rsid w:val="00652639"/>
    <w:rsid w:val="0065372E"/>
    <w:rsid w:val="006569BD"/>
    <w:rsid w:val="0066092F"/>
    <w:rsid w:val="0066178E"/>
    <w:rsid w:val="006702CF"/>
    <w:rsid w:val="00671D40"/>
    <w:rsid w:val="00672656"/>
    <w:rsid w:val="00674A28"/>
    <w:rsid w:val="00674AFB"/>
    <w:rsid w:val="00676B1A"/>
    <w:rsid w:val="00676F21"/>
    <w:rsid w:val="00677225"/>
    <w:rsid w:val="00681E36"/>
    <w:rsid w:val="0068464D"/>
    <w:rsid w:val="00685067"/>
    <w:rsid w:val="00694BC8"/>
    <w:rsid w:val="0069711E"/>
    <w:rsid w:val="006A1897"/>
    <w:rsid w:val="006B3837"/>
    <w:rsid w:val="006B41E6"/>
    <w:rsid w:val="006B4AF7"/>
    <w:rsid w:val="006B585B"/>
    <w:rsid w:val="006B738B"/>
    <w:rsid w:val="006C2F43"/>
    <w:rsid w:val="006C4B41"/>
    <w:rsid w:val="006C6076"/>
    <w:rsid w:val="006C63B6"/>
    <w:rsid w:val="006D3A7D"/>
    <w:rsid w:val="006D66ED"/>
    <w:rsid w:val="006E7435"/>
    <w:rsid w:val="006F03C7"/>
    <w:rsid w:val="006F1C5C"/>
    <w:rsid w:val="006F68E1"/>
    <w:rsid w:val="006F7D6F"/>
    <w:rsid w:val="007001A8"/>
    <w:rsid w:val="00700E37"/>
    <w:rsid w:val="0070359C"/>
    <w:rsid w:val="0070441A"/>
    <w:rsid w:val="00704427"/>
    <w:rsid w:val="00705ADE"/>
    <w:rsid w:val="007070BF"/>
    <w:rsid w:val="00710CDF"/>
    <w:rsid w:val="007117AD"/>
    <w:rsid w:val="007120BE"/>
    <w:rsid w:val="00720BCC"/>
    <w:rsid w:val="0072163C"/>
    <w:rsid w:val="0072475D"/>
    <w:rsid w:val="0072636D"/>
    <w:rsid w:val="007264AF"/>
    <w:rsid w:val="007379FA"/>
    <w:rsid w:val="00746C02"/>
    <w:rsid w:val="00752CFA"/>
    <w:rsid w:val="00755828"/>
    <w:rsid w:val="007561E0"/>
    <w:rsid w:val="00757D54"/>
    <w:rsid w:val="007715E7"/>
    <w:rsid w:val="00771615"/>
    <w:rsid w:val="00771DCC"/>
    <w:rsid w:val="007736B7"/>
    <w:rsid w:val="00774650"/>
    <w:rsid w:val="0077512B"/>
    <w:rsid w:val="00775473"/>
    <w:rsid w:val="00776BA7"/>
    <w:rsid w:val="00784339"/>
    <w:rsid w:val="00785BDC"/>
    <w:rsid w:val="00786F66"/>
    <w:rsid w:val="00787BA4"/>
    <w:rsid w:val="00790E49"/>
    <w:rsid w:val="00791DD4"/>
    <w:rsid w:val="00792FB1"/>
    <w:rsid w:val="00794206"/>
    <w:rsid w:val="00794780"/>
    <w:rsid w:val="00794F54"/>
    <w:rsid w:val="00795955"/>
    <w:rsid w:val="00795ADE"/>
    <w:rsid w:val="007A2DCD"/>
    <w:rsid w:val="007A4940"/>
    <w:rsid w:val="007A51AF"/>
    <w:rsid w:val="007A67EF"/>
    <w:rsid w:val="007B1C11"/>
    <w:rsid w:val="007B2BAA"/>
    <w:rsid w:val="007B401A"/>
    <w:rsid w:val="007B7EFC"/>
    <w:rsid w:val="007C0BBF"/>
    <w:rsid w:val="007C1835"/>
    <w:rsid w:val="007C222D"/>
    <w:rsid w:val="007D6564"/>
    <w:rsid w:val="007E1ABB"/>
    <w:rsid w:val="007E4B70"/>
    <w:rsid w:val="007F0321"/>
    <w:rsid w:val="007F2688"/>
    <w:rsid w:val="007F37B1"/>
    <w:rsid w:val="007F46B6"/>
    <w:rsid w:val="007F5252"/>
    <w:rsid w:val="007F607B"/>
    <w:rsid w:val="008043F5"/>
    <w:rsid w:val="008101E4"/>
    <w:rsid w:val="0081040A"/>
    <w:rsid w:val="00810F9B"/>
    <w:rsid w:val="008129A2"/>
    <w:rsid w:val="008143C5"/>
    <w:rsid w:val="008150CA"/>
    <w:rsid w:val="00824D67"/>
    <w:rsid w:val="00831EF3"/>
    <w:rsid w:val="0083337D"/>
    <w:rsid w:val="00834574"/>
    <w:rsid w:val="00841E3A"/>
    <w:rsid w:val="00843C92"/>
    <w:rsid w:val="0084782F"/>
    <w:rsid w:val="00852D3F"/>
    <w:rsid w:val="0085378F"/>
    <w:rsid w:val="0085438C"/>
    <w:rsid w:val="00857B78"/>
    <w:rsid w:val="00862BA0"/>
    <w:rsid w:val="0086649C"/>
    <w:rsid w:val="008667A3"/>
    <w:rsid w:val="00867A78"/>
    <w:rsid w:val="00874BE8"/>
    <w:rsid w:val="00877CE6"/>
    <w:rsid w:val="008819C5"/>
    <w:rsid w:val="0088572F"/>
    <w:rsid w:val="00893EFF"/>
    <w:rsid w:val="00897516"/>
    <w:rsid w:val="00897A9B"/>
    <w:rsid w:val="008A0699"/>
    <w:rsid w:val="008A0974"/>
    <w:rsid w:val="008A1952"/>
    <w:rsid w:val="008A31BE"/>
    <w:rsid w:val="008B2C90"/>
    <w:rsid w:val="008B344B"/>
    <w:rsid w:val="008B3A35"/>
    <w:rsid w:val="008B70BD"/>
    <w:rsid w:val="008B7A7A"/>
    <w:rsid w:val="008C3374"/>
    <w:rsid w:val="008C4362"/>
    <w:rsid w:val="008C6EE3"/>
    <w:rsid w:val="008C773E"/>
    <w:rsid w:val="008C7DB4"/>
    <w:rsid w:val="008D1665"/>
    <w:rsid w:val="008D27F0"/>
    <w:rsid w:val="008E1FF9"/>
    <w:rsid w:val="008E5E60"/>
    <w:rsid w:val="008F2477"/>
    <w:rsid w:val="008F2C8B"/>
    <w:rsid w:val="008F4B09"/>
    <w:rsid w:val="00900254"/>
    <w:rsid w:val="00901400"/>
    <w:rsid w:val="00902EF2"/>
    <w:rsid w:val="00905263"/>
    <w:rsid w:val="0091422B"/>
    <w:rsid w:val="0091458A"/>
    <w:rsid w:val="009202F9"/>
    <w:rsid w:val="009204EB"/>
    <w:rsid w:val="00920DA3"/>
    <w:rsid w:val="00922006"/>
    <w:rsid w:val="00926A2C"/>
    <w:rsid w:val="00927746"/>
    <w:rsid w:val="0093391B"/>
    <w:rsid w:val="00935D2A"/>
    <w:rsid w:val="009364E3"/>
    <w:rsid w:val="00943838"/>
    <w:rsid w:val="00944466"/>
    <w:rsid w:val="00945F33"/>
    <w:rsid w:val="0095121C"/>
    <w:rsid w:val="0095439C"/>
    <w:rsid w:val="009545BB"/>
    <w:rsid w:val="00955C79"/>
    <w:rsid w:val="00955F29"/>
    <w:rsid w:val="009637DD"/>
    <w:rsid w:val="009638B5"/>
    <w:rsid w:val="009676D6"/>
    <w:rsid w:val="00971572"/>
    <w:rsid w:val="00974238"/>
    <w:rsid w:val="00977E14"/>
    <w:rsid w:val="00985250"/>
    <w:rsid w:val="00986984"/>
    <w:rsid w:val="00987331"/>
    <w:rsid w:val="00995989"/>
    <w:rsid w:val="00995FED"/>
    <w:rsid w:val="009967E9"/>
    <w:rsid w:val="009A1389"/>
    <w:rsid w:val="009A31C7"/>
    <w:rsid w:val="009A6323"/>
    <w:rsid w:val="009A7C01"/>
    <w:rsid w:val="009B25B0"/>
    <w:rsid w:val="009B2F7A"/>
    <w:rsid w:val="009B385D"/>
    <w:rsid w:val="009C2DBA"/>
    <w:rsid w:val="009C36DC"/>
    <w:rsid w:val="009C4E9C"/>
    <w:rsid w:val="009C5BEF"/>
    <w:rsid w:val="009C5EB9"/>
    <w:rsid w:val="009D7B29"/>
    <w:rsid w:val="009E272E"/>
    <w:rsid w:val="009F093D"/>
    <w:rsid w:val="009F2B0F"/>
    <w:rsid w:val="009F4163"/>
    <w:rsid w:val="00A00D35"/>
    <w:rsid w:val="00A013ED"/>
    <w:rsid w:val="00A05CE8"/>
    <w:rsid w:val="00A078FC"/>
    <w:rsid w:val="00A102DD"/>
    <w:rsid w:val="00A157D9"/>
    <w:rsid w:val="00A21193"/>
    <w:rsid w:val="00A23EFC"/>
    <w:rsid w:val="00A320C0"/>
    <w:rsid w:val="00A36C9E"/>
    <w:rsid w:val="00A37B78"/>
    <w:rsid w:val="00A40FA4"/>
    <w:rsid w:val="00A42F82"/>
    <w:rsid w:val="00A53A0D"/>
    <w:rsid w:val="00A54590"/>
    <w:rsid w:val="00A65DBB"/>
    <w:rsid w:val="00A743C2"/>
    <w:rsid w:val="00A75098"/>
    <w:rsid w:val="00A75819"/>
    <w:rsid w:val="00A85790"/>
    <w:rsid w:val="00A900FB"/>
    <w:rsid w:val="00A9525A"/>
    <w:rsid w:val="00AA4608"/>
    <w:rsid w:val="00AA61BA"/>
    <w:rsid w:val="00AB03DA"/>
    <w:rsid w:val="00AB7884"/>
    <w:rsid w:val="00AC0CD5"/>
    <w:rsid w:val="00AC2018"/>
    <w:rsid w:val="00AC2E80"/>
    <w:rsid w:val="00AC4E33"/>
    <w:rsid w:val="00AC6713"/>
    <w:rsid w:val="00AD24D3"/>
    <w:rsid w:val="00AD403C"/>
    <w:rsid w:val="00AE19A6"/>
    <w:rsid w:val="00AE1BE2"/>
    <w:rsid w:val="00AE1F7A"/>
    <w:rsid w:val="00AE4D3D"/>
    <w:rsid w:val="00AE6A44"/>
    <w:rsid w:val="00AE7582"/>
    <w:rsid w:val="00AF3616"/>
    <w:rsid w:val="00AF3D14"/>
    <w:rsid w:val="00AF43AA"/>
    <w:rsid w:val="00AF7B4A"/>
    <w:rsid w:val="00B016A1"/>
    <w:rsid w:val="00B12655"/>
    <w:rsid w:val="00B14921"/>
    <w:rsid w:val="00B16EAB"/>
    <w:rsid w:val="00B16FBE"/>
    <w:rsid w:val="00B20CE2"/>
    <w:rsid w:val="00B235E5"/>
    <w:rsid w:val="00B236B3"/>
    <w:rsid w:val="00B24288"/>
    <w:rsid w:val="00B2657B"/>
    <w:rsid w:val="00B329D1"/>
    <w:rsid w:val="00B37979"/>
    <w:rsid w:val="00B40F92"/>
    <w:rsid w:val="00B41492"/>
    <w:rsid w:val="00B5057C"/>
    <w:rsid w:val="00B51025"/>
    <w:rsid w:val="00B52BE6"/>
    <w:rsid w:val="00B53982"/>
    <w:rsid w:val="00B54252"/>
    <w:rsid w:val="00B54468"/>
    <w:rsid w:val="00B57E04"/>
    <w:rsid w:val="00B57F25"/>
    <w:rsid w:val="00B604C4"/>
    <w:rsid w:val="00B607D8"/>
    <w:rsid w:val="00B642FE"/>
    <w:rsid w:val="00B66489"/>
    <w:rsid w:val="00B711B1"/>
    <w:rsid w:val="00B71533"/>
    <w:rsid w:val="00B74A7A"/>
    <w:rsid w:val="00B7738F"/>
    <w:rsid w:val="00B8060B"/>
    <w:rsid w:val="00B83B59"/>
    <w:rsid w:val="00B841CF"/>
    <w:rsid w:val="00B84C8D"/>
    <w:rsid w:val="00B900D4"/>
    <w:rsid w:val="00B95394"/>
    <w:rsid w:val="00B96F34"/>
    <w:rsid w:val="00BB23D8"/>
    <w:rsid w:val="00BB32CD"/>
    <w:rsid w:val="00BB6122"/>
    <w:rsid w:val="00BC1762"/>
    <w:rsid w:val="00BC3029"/>
    <w:rsid w:val="00BC4444"/>
    <w:rsid w:val="00BC687A"/>
    <w:rsid w:val="00BC7D1C"/>
    <w:rsid w:val="00BD0CD9"/>
    <w:rsid w:val="00BD0ED2"/>
    <w:rsid w:val="00BD45B4"/>
    <w:rsid w:val="00BD4663"/>
    <w:rsid w:val="00BD6C25"/>
    <w:rsid w:val="00BE03DB"/>
    <w:rsid w:val="00BE22C1"/>
    <w:rsid w:val="00BF51CD"/>
    <w:rsid w:val="00BF660C"/>
    <w:rsid w:val="00BF7183"/>
    <w:rsid w:val="00C01BC3"/>
    <w:rsid w:val="00C02964"/>
    <w:rsid w:val="00C05B17"/>
    <w:rsid w:val="00C10795"/>
    <w:rsid w:val="00C17D06"/>
    <w:rsid w:val="00C17ED7"/>
    <w:rsid w:val="00C21061"/>
    <w:rsid w:val="00C2305C"/>
    <w:rsid w:val="00C232D8"/>
    <w:rsid w:val="00C24575"/>
    <w:rsid w:val="00C24A35"/>
    <w:rsid w:val="00C305CE"/>
    <w:rsid w:val="00C32AA4"/>
    <w:rsid w:val="00C346B2"/>
    <w:rsid w:val="00C34E31"/>
    <w:rsid w:val="00C40C21"/>
    <w:rsid w:val="00C45148"/>
    <w:rsid w:val="00C47B0F"/>
    <w:rsid w:val="00C511F6"/>
    <w:rsid w:val="00C551BB"/>
    <w:rsid w:val="00C56134"/>
    <w:rsid w:val="00C561AE"/>
    <w:rsid w:val="00C57282"/>
    <w:rsid w:val="00C62AF2"/>
    <w:rsid w:val="00C636C5"/>
    <w:rsid w:val="00C7020E"/>
    <w:rsid w:val="00C7177D"/>
    <w:rsid w:val="00C73037"/>
    <w:rsid w:val="00C74B07"/>
    <w:rsid w:val="00C77E21"/>
    <w:rsid w:val="00C81224"/>
    <w:rsid w:val="00C818AB"/>
    <w:rsid w:val="00C81941"/>
    <w:rsid w:val="00C84998"/>
    <w:rsid w:val="00C8510D"/>
    <w:rsid w:val="00C86DF6"/>
    <w:rsid w:val="00C9048B"/>
    <w:rsid w:val="00C9520F"/>
    <w:rsid w:val="00C97C04"/>
    <w:rsid w:val="00CA0884"/>
    <w:rsid w:val="00CA19E8"/>
    <w:rsid w:val="00CA2055"/>
    <w:rsid w:val="00CA6726"/>
    <w:rsid w:val="00CA7D01"/>
    <w:rsid w:val="00CB1B8D"/>
    <w:rsid w:val="00CB2C13"/>
    <w:rsid w:val="00CB35EC"/>
    <w:rsid w:val="00CB51BD"/>
    <w:rsid w:val="00CB7BDF"/>
    <w:rsid w:val="00CC0676"/>
    <w:rsid w:val="00CE252B"/>
    <w:rsid w:val="00CE28B7"/>
    <w:rsid w:val="00CE3157"/>
    <w:rsid w:val="00CE31D0"/>
    <w:rsid w:val="00CE39DD"/>
    <w:rsid w:val="00CE5E5A"/>
    <w:rsid w:val="00CE78D7"/>
    <w:rsid w:val="00CF0E40"/>
    <w:rsid w:val="00D0433B"/>
    <w:rsid w:val="00D067A6"/>
    <w:rsid w:val="00D10EED"/>
    <w:rsid w:val="00D1479F"/>
    <w:rsid w:val="00D16743"/>
    <w:rsid w:val="00D2646F"/>
    <w:rsid w:val="00D3690A"/>
    <w:rsid w:val="00D36F68"/>
    <w:rsid w:val="00D42892"/>
    <w:rsid w:val="00D46266"/>
    <w:rsid w:val="00D464DC"/>
    <w:rsid w:val="00D505BB"/>
    <w:rsid w:val="00D50769"/>
    <w:rsid w:val="00D518D6"/>
    <w:rsid w:val="00D52BAA"/>
    <w:rsid w:val="00D52D5F"/>
    <w:rsid w:val="00D579A6"/>
    <w:rsid w:val="00D60A3D"/>
    <w:rsid w:val="00D6209C"/>
    <w:rsid w:val="00D62D8C"/>
    <w:rsid w:val="00D65DBD"/>
    <w:rsid w:val="00D7113A"/>
    <w:rsid w:val="00D73BB5"/>
    <w:rsid w:val="00D815C4"/>
    <w:rsid w:val="00D86FCF"/>
    <w:rsid w:val="00D90BAD"/>
    <w:rsid w:val="00D96903"/>
    <w:rsid w:val="00DA022F"/>
    <w:rsid w:val="00DA1594"/>
    <w:rsid w:val="00DA4769"/>
    <w:rsid w:val="00DB1144"/>
    <w:rsid w:val="00DB3C2F"/>
    <w:rsid w:val="00DB40C9"/>
    <w:rsid w:val="00DB6038"/>
    <w:rsid w:val="00DB6739"/>
    <w:rsid w:val="00DB7F5C"/>
    <w:rsid w:val="00DC0CAD"/>
    <w:rsid w:val="00DC183A"/>
    <w:rsid w:val="00DC78EB"/>
    <w:rsid w:val="00DD5772"/>
    <w:rsid w:val="00DE18EE"/>
    <w:rsid w:val="00DE6395"/>
    <w:rsid w:val="00DE6D37"/>
    <w:rsid w:val="00DF26EE"/>
    <w:rsid w:val="00DF32A5"/>
    <w:rsid w:val="00DF38F0"/>
    <w:rsid w:val="00DF7105"/>
    <w:rsid w:val="00E02275"/>
    <w:rsid w:val="00E03F16"/>
    <w:rsid w:val="00E10BD1"/>
    <w:rsid w:val="00E13A31"/>
    <w:rsid w:val="00E16DA8"/>
    <w:rsid w:val="00E17710"/>
    <w:rsid w:val="00E2103E"/>
    <w:rsid w:val="00E216B0"/>
    <w:rsid w:val="00E23598"/>
    <w:rsid w:val="00E301B8"/>
    <w:rsid w:val="00E34A38"/>
    <w:rsid w:val="00E53E8C"/>
    <w:rsid w:val="00E55380"/>
    <w:rsid w:val="00E57E9A"/>
    <w:rsid w:val="00E60C9B"/>
    <w:rsid w:val="00E65E06"/>
    <w:rsid w:val="00E66C32"/>
    <w:rsid w:val="00E71C7B"/>
    <w:rsid w:val="00E74B34"/>
    <w:rsid w:val="00E75C0D"/>
    <w:rsid w:val="00E760AE"/>
    <w:rsid w:val="00E81337"/>
    <w:rsid w:val="00E8280D"/>
    <w:rsid w:val="00E8494F"/>
    <w:rsid w:val="00E86E34"/>
    <w:rsid w:val="00E90E2A"/>
    <w:rsid w:val="00E94FBA"/>
    <w:rsid w:val="00E9765E"/>
    <w:rsid w:val="00EA2037"/>
    <w:rsid w:val="00EA252A"/>
    <w:rsid w:val="00EA3A4C"/>
    <w:rsid w:val="00EA4190"/>
    <w:rsid w:val="00EB43C0"/>
    <w:rsid w:val="00EB6C43"/>
    <w:rsid w:val="00EC095A"/>
    <w:rsid w:val="00EC3769"/>
    <w:rsid w:val="00EC6A0D"/>
    <w:rsid w:val="00EC6D2C"/>
    <w:rsid w:val="00EC713A"/>
    <w:rsid w:val="00ED11B0"/>
    <w:rsid w:val="00ED2502"/>
    <w:rsid w:val="00ED2934"/>
    <w:rsid w:val="00ED615E"/>
    <w:rsid w:val="00EE2EF6"/>
    <w:rsid w:val="00EE65DD"/>
    <w:rsid w:val="00EF0182"/>
    <w:rsid w:val="00EF3CB7"/>
    <w:rsid w:val="00EF415F"/>
    <w:rsid w:val="00F0301D"/>
    <w:rsid w:val="00F03137"/>
    <w:rsid w:val="00F100EA"/>
    <w:rsid w:val="00F11F02"/>
    <w:rsid w:val="00F135D7"/>
    <w:rsid w:val="00F14DBF"/>
    <w:rsid w:val="00F15D8D"/>
    <w:rsid w:val="00F175AE"/>
    <w:rsid w:val="00F20726"/>
    <w:rsid w:val="00F207B2"/>
    <w:rsid w:val="00F23EAD"/>
    <w:rsid w:val="00F2579A"/>
    <w:rsid w:val="00F25A58"/>
    <w:rsid w:val="00F25AE4"/>
    <w:rsid w:val="00F26EBD"/>
    <w:rsid w:val="00F306CF"/>
    <w:rsid w:val="00F32035"/>
    <w:rsid w:val="00F327F2"/>
    <w:rsid w:val="00F35278"/>
    <w:rsid w:val="00F40005"/>
    <w:rsid w:val="00F45DEB"/>
    <w:rsid w:val="00F578A2"/>
    <w:rsid w:val="00F60A04"/>
    <w:rsid w:val="00F6281F"/>
    <w:rsid w:val="00F67524"/>
    <w:rsid w:val="00F706D6"/>
    <w:rsid w:val="00F70852"/>
    <w:rsid w:val="00F72A54"/>
    <w:rsid w:val="00F72B24"/>
    <w:rsid w:val="00F73114"/>
    <w:rsid w:val="00F767EB"/>
    <w:rsid w:val="00F76955"/>
    <w:rsid w:val="00F82D3D"/>
    <w:rsid w:val="00F85598"/>
    <w:rsid w:val="00F86911"/>
    <w:rsid w:val="00F877F2"/>
    <w:rsid w:val="00F91A9B"/>
    <w:rsid w:val="00F91D39"/>
    <w:rsid w:val="00F96F73"/>
    <w:rsid w:val="00F97400"/>
    <w:rsid w:val="00FA47A9"/>
    <w:rsid w:val="00FA6DC4"/>
    <w:rsid w:val="00FB1872"/>
    <w:rsid w:val="00FB294A"/>
    <w:rsid w:val="00FB4A59"/>
    <w:rsid w:val="00FB4F17"/>
    <w:rsid w:val="00FB7384"/>
    <w:rsid w:val="00FB7D05"/>
    <w:rsid w:val="00FC308E"/>
    <w:rsid w:val="00FC3A92"/>
    <w:rsid w:val="00FC6064"/>
    <w:rsid w:val="00FD1C87"/>
    <w:rsid w:val="00FE0340"/>
    <w:rsid w:val="00FE0458"/>
    <w:rsid w:val="00FE4E3C"/>
    <w:rsid w:val="00FE5429"/>
    <w:rsid w:val="00FE7AFA"/>
    <w:rsid w:val="00FF2D42"/>
    <w:rsid w:val="00FF3B87"/>
    <w:rsid w:val="00FF5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EC817D9"/>
  <w15:docId w15:val="{2CEE5000-5423-428C-AE75-5D05932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453"/>
    <w:rPr>
      <w:rFonts w:ascii="Verdana" w:eastAsia="Times New Roman" w:hAnsi="Verdana"/>
      <w:sz w:val="22"/>
      <w:szCs w:val="24"/>
    </w:rPr>
  </w:style>
  <w:style w:type="paragraph" w:styleId="Titre1">
    <w:name w:val="heading 1"/>
    <w:basedOn w:val="Normal"/>
    <w:next w:val="Normal"/>
    <w:qFormat/>
    <w:rsid w:val="00152453"/>
    <w:pPr>
      <w:keepNext/>
      <w:jc w:val="right"/>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5245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152453"/>
    <w:pPr>
      <w:overflowPunct w:val="0"/>
      <w:autoSpaceDE w:val="0"/>
      <w:autoSpaceDN w:val="0"/>
      <w:adjustRightInd w:val="0"/>
      <w:jc w:val="center"/>
      <w:textAlignment w:val="baseline"/>
    </w:pPr>
    <w:rPr>
      <w:rFonts w:ascii="Times New Roman" w:hAnsi="Times New Roman"/>
      <w:b/>
      <w:sz w:val="16"/>
      <w:szCs w:val="20"/>
    </w:rPr>
  </w:style>
  <w:style w:type="character" w:styleId="Lienhypertexte">
    <w:name w:val="Hyperlink"/>
    <w:rsid w:val="00152453"/>
    <w:rPr>
      <w:color w:val="0000FF"/>
      <w:u w:val="single"/>
    </w:rPr>
  </w:style>
  <w:style w:type="paragraph" w:styleId="Corpsdetexte">
    <w:name w:val="Body Text"/>
    <w:basedOn w:val="Normal"/>
    <w:rsid w:val="004E0594"/>
    <w:pPr>
      <w:pBdr>
        <w:top w:val="single" w:sz="4" w:space="4" w:color="auto"/>
      </w:pBdr>
      <w:jc w:val="both"/>
    </w:pPr>
    <w:rPr>
      <w:rFonts w:ascii="Times New Roman" w:hAnsi="Times New Roman"/>
      <w:sz w:val="20"/>
      <w:szCs w:val="22"/>
    </w:rPr>
  </w:style>
  <w:style w:type="paragraph" w:styleId="Corpsdetexte3">
    <w:name w:val="Body Text 3"/>
    <w:basedOn w:val="Normal"/>
    <w:rsid w:val="009912CD"/>
    <w:pPr>
      <w:spacing w:after="120"/>
    </w:pPr>
    <w:rPr>
      <w:sz w:val="16"/>
      <w:szCs w:val="16"/>
    </w:rPr>
  </w:style>
  <w:style w:type="paragraph" w:styleId="En-tte">
    <w:name w:val="header"/>
    <w:basedOn w:val="Normal"/>
    <w:rsid w:val="000C1051"/>
    <w:pPr>
      <w:tabs>
        <w:tab w:val="center" w:pos="4536"/>
        <w:tab w:val="right" w:pos="9072"/>
      </w:tabs>
    </w:pPr>
  </w:style>
  <w:style w:type="paragraph" w:styleId="Pieddepage">
    <w:name w:val="footer"/>
    <w:basedOn w:val="Normal"/>
    <w:rsid w:val="000C1051"/>
    <w:pPr>
      <w:tabs>
        <w:tab w:val="center" w:pos="4536"/>
        <w:tab w:val="right" w:pos="9072"/>
      </w:tabs>
    </w:pPr>
  </w:style>
  <w:style w:type="paragraph" w:styleId="Textedebulles">
    <w:name w:val="Balloon Text"/>
    <w:basedOn w:val="Normal"/>
    <w:link w:val="TextedebullesCar"/>
    <w:uiPriority w:val="99"/>
    <w:semiHidden/>
    <w:unhideWhenUsed/>
    <w:rsid w:val="0050255D"/>
    <w:rPr>
      <w:rFonts w:ascii="Tahoma" w:hAnsi="Tahoma" w:cs="Tahoma"/>
      <w:sz w:val="16"/>
      <w:szCs w:val="16"/>
    </w:rPr>
  </w:style>
  <w:style w:type="character" w:customStyle="1" w:styleId="TextedebullesCar">
    <w:name w:val="Texte de bulles Car"/>
    <w:link w:val="Textedebulles"/>
    <w:uiPriority w:val="99"/>
    <w:semiHidden/>
    <w:rsid w:val="005025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dc5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39B2-488E-4D95-9B84-C64ABB02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BON DE COMMANDE FDC 52</vt:lpstr>
    </vt:vector>
  </TitlesOfParts>
  <Company>Hewlett-Packard Company</Company>
  <LinksUpToDate>false</LinksUpToDate>
  <CharactersWithSpaces>7076</CharactersWithSpaces>
  <SharedDoc>false</SharedDoc>
  <HLinks>
    <vt:vector size="6" baseType="variant">
      <vt:variant>
        <vt:i4>5570653</vt:i4>
      </vt:variant>
      <vt:variant>
        <vt:i4>0</vt:i4>
      </vt:variant>
      <vt:variant>
        <vt:i4>0</vt:i4>
      </vt:variant>
      <vt:variant>
        <vt:i4>5</vt:i4>
      </vt:variant>
      <vt:variant>
        <vt:lpwstr>http://www.fdc52.fr/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 DE COMMANDE FDC 52</dc:title>
  <dc:subject/>
  <dc:creator>Retriever - Sarah</dc:creator>
  <cp:keywords/>
  <cp:lastModifiedBy>gwen gwen</cp:lastModifiedBy>
  <cp:revision>14</cp:revision>
  <cp:lastPrinted>2023-04-12T13:00:00Z</cp:lastPrinted>
  <dcterms:created xsi:type="dcterms:W3CDTF">2022-03-22T14:13:00Z</dcterms:created>
  <dcterms:modified xsi:type="dcterms:W3CDTF">2024-04-25T14:54:00Z</dcterms:modified>
</cp:coreProperties>
</file>